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81CD7" w14:textId="747D4FB0" w:rsidR="00267C8E" w:rsidRPr="00463DA0" w:rsidRDefault="00F636E6" w:rsidP="00F636E6">
      <w:pPr>
        <w:tabs>
          <w:tab w:val="left" w:pos="6521"/>
        </w:tabs>
        <w:ind w:left="6521" w:hanging="709"/>
        <w:jc w:val="left"/>
        <w:rPr>
          <w:color w:val="000000" w:themeColor="text1"/>
          <w:sz w:val="24"/>
          <w:szCs w:val="24"/>
          <w:lang w:eastAsia="uk-UA"/>
        </w:rPr>
      </w:pPr>
      <w:r w:rsidRPr="00463DA0">
        <w:rPr>
          <w:color w:val="000000" w:themeColor="text1"/>
          <w:sz w:val="24"/>
          <w:szCs w:val="24"/>
          <w:lang w:eastAsia="uk-UA"/>
        </w:rPr>
        <w:t>Додаток №</w:t>
      </w:r>
      <w:r w:rsidR="00897DC2" w:rsidRPr="00463DA0">
        <w:rPr>
          <w:color w:val="000000" w:themeColor="text1"/>
          <w:sz w:val="24"/>
          <w:szCs w:val="24"/>
          <w:lang w:eastAsia="uk-UA"/>
        </w:rPr>
        <w:t xml:space="preserve"> </w:t>
      </w:r>
      <w:r w:rsidR="0025324E">
        <w:rPr>
          <w:color w:val="000000" w:themeColor="text1"/>
          <w:sz w:val="24"/>
          <w:szCs w:val="24"/>
          <w:lang w:eastAsia="uk-UA"/>
        </w:rPr>
        <w:t>25</w:t>
      </w:r>
      <w:bookmarkStart w:id="0" w:name="_GoBack"/>
      <w:bookmarkEnd w:id="0"/>
    </w:p>
    <w:p w14:paraId="1D172A51" w14:textId="77777777" w:rsidR="00267C8E" w:rsidRPr="00463DA0" w:rsidRDefault="00F636E6" w:rsidP="00F636E6">
      <w:pPr>
        <w:ind w:left="5812"/>
        <w:jc w:val="left"/>
        <w:rPr>
          <w:color w:val="000000" w:themeColor="text1"/>
          <w:sz w:val="24"/>
          <w:szCs w:val="24"/>
          <w:lang w:eastAsia="uk-UA"/>
        </w:rPr>
      </w:pPr>
      <w:r w:rsidRPr="00463DA0">
        <w:rPr>
          <w:color w:val="000000" w:themeColor="text1"/>
          <w:sz w:val="24"/>
          <w:szCs w:val="24"/>
          <w:lang w:eastAsia="uk-UA"/>
        </w:rPr>
        <w:t>до н</w:t>
      </w:r>
      <w:r w:rsidR="00267C8E" w:rsidRPr="00463DA0">
        <w:rPr>
          <w:color w:val="000000" w:themeColor="text1"/>
          <w:sz w:val="24"/>
          <w:szCs w:val="24"/>
          <w:lang w:eastAsia="uk-UA"/>
        </w:rPr>
        <w:t>аказ</w:t>
      </w:r>
      <w:r w:rsidRPr="00463DA0">
        <w:rPr>
          <w:color w:val="000000" w:themeColor="text1"/>
          <w:sz w:val="24"/>
          <w:szCs w:val="24"/>
          <w:lang w:eastAsia="uk-UA"/>
        </w:rPr>
        <w:t>у</w:t>
      </w:r>
      <w:r w:rsidR="00267C8E" w:rsidRPr="00463DA0">
        <w:rPr>
          <w:color w:val="000000" w:themeColor="text1"/>
          <w:sz w:val="24"/>
          <w:szCs w:val="24"/>
          <w:lang w:eastAsia="uk-UA"/>
        </w:rPr>
        <w:t xml:space="preserve"> </w:t>
      </w:r>
      <w:r w:rsidR="00C5627A" w:rsidRPr="00463DA0">
        <w:rPr>
          <w:color w:val="000000" w:themeColor="text1"/>
          <w:sz w:val="24"/>
          <w:szCs w:val="24"/>
          <w:lang w:eastAsia="uk-UA"/>
        </w:rPr>
        <w:t>директора департаменту</w:t>
      </w:r>
      <w:r w:rsidR="00267C8E" w:rsidRPr="00463DA0">
        <w:rPr>
          <w:color w:val="000000" w:themeColor="text1"/>
          <w:sz w:val="24"/>
          <w:szCs w:val="24"/>
          <w:lang w:eastAsia="uk-UA"/>
        </w:rPr>
        <w:t xml:space="preserve"> соціальної політики  </w:t>
      </w:r>
      <w:r w:rsidR="00C5627A" w:rsidRPr="00463DA0">
        <w:rPr>
          <w:color w:val="000000" w:themeColor="text1"/>
          <w:sz w:val="24"/>
          <w:szCs w:val="24"/>
          <w:lang w:eastAsia="uk-UA"/>
        </w:rPr>
        <w:t>міської ради</w:t>
      </w:r>
      <w:r w:rsidR="00267C8E" w:rsidRPr="00463DA0">
        <w:rPr>
          <w:color w:val="000000" w:themeColor="text1"/>
          <w:sz w:val="24"/>
          <w:szCs w:val="24"/>
          <w:lang w:eastAsia="uk-UA"/>
        </w:rPr>
        <w:t xml:space="preserve"> </w:t>
      </w:r>
    </w:p>
    <w:p w14:paraId="0D8123B6" w14:textId="340FA658" w:rsidR="00144382" w:rsidRPr="00001F8C" w:rsidRDefault="00A9612E" w:rsidP="00144382">
      <w:pPr>
        <w:ind w:left="5812"/>
        <w:rPr>
          <w:b/>
          <w:sz w:val="26"/>
          <w:szCs w:val="26"/>
          <w:lang w:eastAsia="uk-UA"/>
        </w:rPr>
      </w:pPr>
      <w:r w:rsidRPr="00A9612E">
        <w:rPr>
          <w:sz w:val="24"/>
          <w:szCs w:val="24"/>
          <w:lang w:eastAsia="uk-UA"/>
        </w:rPr>
        <w:t xml:space="preserve">від </w:t>
      </w:r>
      <w:r w:rsidR="00CE0866">
        <w:rPr>
          <w:sz w:val="24"/>
          <w:szCs w:val="24"/>
          <w:lang w:eastAsia="uk-UA"/>
        </w:rPr>
        <w:t>03</w:t>
      </w:r>
      <w:r w:rsidRPr="00A9612E">
        <w:rPr>
          <w:sz w:val="24"/>
          <w:szCs w:val="24"/>
          <w:lang w:eastAsia="uk-UA"/>
        </w:rPr>
        <w:t>.0</w:t>
      </w:r>
      <w:r w:rsidR="00CE0866">
        <w:rPr>
          <w:sz w:val="24"/>
          <w:szCs w:val="24"/>
          <w:lang w:eastAsia="uk-UA"/>
        </w:rPr>
        <w:t>1</w:t>
      </w:r>
      <w:r w:rsidRPr="00A9612E">
        <w:rPr>
          <w:sz w:val="24"/>
          <w:szCs w:val="24"/>
          <w:lang w:eastAsia="uk-UA"/>
        </w:rPr>
        <w:t>.202</w:t>
      </w:r>
      <w:r w:rsidR="00CE0866">
        <w:rPr>
          <w:sz w:val="24"/>
          <w:szCs w:val="24"/>
          <w:lang w:eastAsia="uk-UA"/>
        </w:rPr>
        <w:t>5</w:t>
      </w:r>
      <w:r w:rsidRPr="00A9612E">
        <w:rPr>
          <w:sz w:val="24"/>
          <w:szCs w:val="24"/>
          <w:lang w:eastAsia="uk-UA"/>
        </w:rPr>
        <w:t xml:space="preserve">р. № </w:t>
      </w:r>
      <w:r w:rsidR="00CE0866">
        <w:rPr>
          <w:sz w:val="24"/>
          <w:szCs w:val="24"/>
          <w:lang w:eastAsia="uk-UA"/>
        </w:rPr>
        <w:t>3</w:t>
      </w:r>
      <w:r w:rsidRPr="00A9612E">
        <w:rPr>
          <w:sz w:val="24"/>
          <w:szCs w:val="24"/>
          <w:lang w:eastAsia="uk-UA"/>
        </w:rPr>
        <w:t>-О</w:t>
      </w:r>
    </w:p>
    <w:p w14:paraId="6B4D7A87" w14:textId="77777777" w:rsidR="00C264CB" w:rsidRPr="00463DA0" w:rsidRDefault="00C264CB" w:rsidP="00CC122F">
      <w:pPr>
        <w:jc w:val="center"/>
        <w:rPr>
          <w:b/>
          <w:color w:val="000000" w:themeColor="text1"/>
          <w:sz w:val="26"/>
          <w:szCs w:val="26"/>
          <w:lang w:eastAsia="uk-UA"/>
        </w:rPr>
      </w:pPr>
    </w:p>
    <w:p w14:paraId="58DDD4BD" w14:textId="5306AB4B" w:rsidR="00CC122F" w:rsidRPr="00463DA0" w:rsidRDefault="00CC122F" w:rsidP="00144382">
      <w:pPr>
        <w:jc w:val="center"/>
        <w:rPr>
          <w:b/>
          <w:color w:val="000000" w:themeColor="text1"/>
          <w:sz w:val="24"/>
          <w:szCs w:val="24"/>
          <w:lang w:eastAsia="uk-UA"/>
        </w:rPr>
      </w:pPr>
      <w:r w:rsidRPr="00463DA0">
        <w:rPr>
          <w:b/>
          <w:color w:val="000000" w:themeColor="text1"/>
          <w:sz w:val="24"/>
          <w:szCs w:val="24"/>
          <w:lang w:eastAsia="uk-UA"/>
        </w:rPr>
        <w:t>ІНФОРМАЦІЙНА КАРТКА</w:t>
      </w:r>
    </w:p>
    <w:p w14:paraId="51374C4C" w14:textId="241AE679" w:rsidR="009A498B" w:rsidRDefault="00EA36D5" w:rsidP="00144382">
      <w:pPr>
        <w:tabs>
          <w:tab w:val="left" w:pos="3969"/>
        </w:tabs>
        <w:jc w:val="center"/>
        <w:rPr>
          <w:b/>
          <w:color w:val="000000" w:themeColor="text1"/>
          <w:sz w:val="24"/>
          <w:szCs w:val="24"/>
          <w:lang w:eastAsia="uk-UA"/>
        </w:rPr>
      </w:pPr>
      <w:r w:rsidRPr="00463DA0">
        <w:rPr>
          <w:b/>
          <w:color w:val="000000" w:themeColor="text1"/>
          <w:sz w:val="24"/>
          <w:szCs w:val="24"/>
          <w:lang w:eastAsia="uk-UA"/>
        </w:rPr>
        <w:t>а</w:t>
      </w:r>
      <w:r w:rsidR="00CC122F" w:rsidRPr="00463DA0">
        <w:rPr>
          <w:b/>
          <w:color w:val="000000" w:themeColor="text1"/>
          <w:sz w:val="24"/>
          <w:szCs w:val="24"/>
          <w:lang w:eastAsia="uk-UA"/>
        </w:rPr>
        <w:t>дміністративн</w:t>
      </w:r>
      <w:r w:rsidRPr="00463DA0">
        <w:rPr>
          <w:b/>
          <w:color w:val="000000" w:themeColor="text1"/>
          <w:sz w:val="24"/>
          <w:szCs w:val="24"/>
          <w:lang w:eastAsia="uk-UA"/>
        </w:rPr>
        <w:t>ої</w:t>
      </w:r>
      <w:r w:rsidR="004B0345" w:rsidRPr="00463DA0">
        <w:rPr>
          <w:b/>
          <w:color w:val="000000" w:themeColor="text1"/>
          <w:sz w:val="24"/>
          <w:szCs w:val="24"/>
          <w:lang w:eastAsia="uk-UA"/>
        </w:rPr>
        <w:t xml:space="preserve"> </w:t>
      </w:r>
      <w:r w:rsidR="00CC122F" w:rsidRPr="00463DA0">
        <w:rPr>
          <w:b/>
          <w:color w:val="000000" w:themeColor="text1"/>
          <w:sz w:val="24"/>
          <w:szCs w:val="24"/>
          <w:lang w:eastAsia="uk-UA"/>
        </w:rPr>
        <w:t>послуг</w:t>
      </w:r>
      <w:r w:rsidRPr="00463DA0">
        <w:rPr>
          <w:b/>
          <w:color w:val="000000" w:themeColor="text1"/>
          <w:sz w:val="24"/>
          <w:szCs w:val="24"/>
          <w:lang w:eastAsia="uk-UA"/>
        </w:rPr>
        <w:t>и</w:t>
      </w:r>
    </w:p>
    <w:p w14:paraId="3708757E" w14:textId="77777777" w:rsidR="006C1A26" w:rsidRPr="00463DA0" w:rsidRDefault="006C1A26" w:rsidP="00144382">
      <w:pPr>
        <w:tabs>
          <w:tab w:val="left" w:pos="3969"/>
        </w:tabs>
        <w:jc w:val="center"/>
        <w:rPr>
          <w:b/>
          <w:color w:val="000000" w:themeColor="text1"/>
          <w:sz w:val="24"/>
          <w:szCs w:val="24"/>
          <w:lang w:eastAsia="uk-UA"/>
        </w:rPr>
      </w:pPr>
    </w:p>
    <w:p w14:paraId="5176E031" w14:textId="67418066" w:rsidR="00952E61" w:rsidRPr="00144382" w:rsidRDefault="00C6437D" w:rsidP="00952E61">
      <w:pPr>
        <w:pStyle w:val="ab"/>
        <w:spacing w:before="0" w:beforeAutospacing="0" w:after="0" w:afterAutospacing="0"/>
        <w:jc w:val="center"/>
        <w:rPr>
          <w:b/>
          <w:bCs/>
          <w:i/>
          <w:caps/>
          <w:color w:val="000000" w:themeColor="text1"/>
          <w:sz w:val="28"/>
        </w:rPr>
      </w:pPr>
      <w:r w:rsidRPr="00144382">
        <w:rPr>
          <w:b/>
          <w:bCs/>
          <w:i/>
          <w:caps/>
          <w:color w:val="000000" w:themeColor="text1"/>
          <w:sz w:val="28"/>
        </w:rPr>
        <w:t>„</w:t>
      </w:r>
      <w:r w:rsidR="00144382" w:rsidRPr="00144382">
        <w:rPr>
          <w:b/>
          <w:bCs/>
          <w:i/>
          <w:color w:val="000000" w:themeColor="text1"/>
          <w:sz w:val="28"/>
        </w:rPr>
        <w:t>Призначення державної допомоги на дітей одиноким матерям</w:t>
      </w:r>
      <w:r w:rsidRPr="00144382">
        <w:rPr>
          <w:b/>
          <w:bCs/>
          <w:i/>
          <w:caps/>
          <w:color w:val="000000" w:themeColor="text1"/>
          <w:sz w:val="28"/>
        </w:rPr>
        <w:t>”</w:t>
      </w:r>
    </w:p>
    <w:p w14:paraId="0DFE8519" w14:textId="22E0C8B2" w:rsidR="00F03E60" w:rsidRPr="00463DA0" w:rsidRDefault="00C5627A" w:rsidP="007D478D">
      <w:pPr>
        <w:rPr>
          <w:color w:val="000000" w:themeColor="text1"/>
          <w:sz w:val="20"/>
          <w:szCs w:val="20"/>
          <w:lang w:eastAsia="uk-UA"/>
        </w:rPr>
      </w:pPr>
      <w:r w:rsidRPr="00463DA0">
        <w:rPr>
          <w:color w:val="000000" w:themeColor="text1"/>
          <w:lang w:eastAsia="uk-UA"/>
        </w:rPr>
        <w:t xml:space="preserve">                                          </w:t>
      </w:r>
    </w:p>
    <w:tbl>
      <w:tblPr>
        <w:tblW w:w="5000" w:type="pct"/>
        <w:tblInd w:w="-15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8"/>
        <w:gridCol w:w="3056"/>
        <w:gridCol w:w="6583"/>
      </w:tblGrid>
      <w:tr w:rsidR="00463DA0" w:rsidRPr="00463DA0" w14:paraId="03313E0E" w14:textId="77777777" w:rsidTr="00144382">
        <w:tc>
          <w:tcPr>
            <w:tcW w:w="5000" w:type="pct"/>
            <w:gridSpan w:val="3"/>
            <w:tcBorders>
              <w:top w:val="outset" w:sz="6" w:space="0" w:color="000000"/>
              <w:left w:val="outset" w:sz="6" w:space="0" w:color="000000"/>
              <w:bottom w:val="outset" w:sz="6" w:space="0" w:color="000000"/>
              <w:right w:val="outset" w:sz="6" w:space="0" w:color="000000"/>
            </w:tcBorders>
            <w:hideMark/>
          </w:tcPr>
          <w:p w14:paraId="7844D1CB" w14:textId="231F0FF4" w:rsidR="00F03E60" w:rsidRPr="00463DA0" w:rsidRDefault="00DA4120" w:rsidP="000570B3">
            <w:pPr>
              <w:jc w:val="center"/>
              <w:rPr>
                <w:b/>
                <w:color w:val="000000" w:themeColor="text1"/>
                <w:sz w:val="24"/>
                <w:szCs w:val="24"/>
                <w:lang w:eastAsia="uk-UA"/>
              </w:rPr>
            </w:pPr>
            <w:bookmarkStart w:id="1" w:name="n14"/>
            <w:bookmarkEnd w:id="1"/>
            <w:r w:rsidRPr="00463DA0">
              <w:rPr>
                <w:b/>
                <w:color w:val="000000" w:themeColor="text1"/>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463DA0" w:rsidRPr="00463DA0" w14:paraId="2E2C24EA" w14:textId="77777777" w:rsidTr="00144382">
        <w:tc>
          <w:tcPr>
            <w:tcW w:w="203" w:type="pct"/>
            <w:tcBorders>
              <w:top w:val="outset" w:sz="6" w:space="0" w:color="000000"/>
              <w:left w:val="outset" w:sz="6" w:space="0" w:color="000000"/>
              <w:bottom w:val="outset" w:sz="6" w:space="0" w:color="000000"/>
              <w:right w:val="outset" w:sz="6" w:space="0" w:color="000000"/>
            </w:tcBorders>
            <w:hideMark/>
          </w:tcPr>
          <w:p w14:paraId="13264261" w14:textId="77777777" w:rsidR="00DA4120" w:rsidRPr="00463DA0" w:rsidRDefault="00DA4120" w:rsidP="00DA4120">
            <w:pPr>
              <w:jc w:val="center"/>
              <w:rPr>
                <w:color w:val="000000" w:themeColor="text1"/>
                <w:sz w:val="24"/>
                <w:szCs w:val="24"/>
                <w:lang w:eastAsia="uk-UA"/>
              </w:rPr>
            </w:pPr>
            <w:r w:rsidRPr="00463DA0">
              <w:rPr>
                <w:color w:val="000000" w:themeColor="text1"/>
                <w:sz w:val="24"/>
                <w:szCs w:val="24"/>
                <w:lang w:eastAsia="uk-UA"/>
              </w:rPr>
              <w:t>1</w:t>
            </w:r>
          </w:p>
        </w:tc>
        <w:tc>
          <w:tcPr>
            <w:tcW w:w="1521" w:type="pct"/>
            <w:tcBorders>
              <w:top w:val="outset" w:sz="6" w:space="0" w:color="000000"/>
              <w:left w:val="outset" w:sz="6" w:space="0" w:color="000000"/>
              <w:bottom w:val="outset" w:sz="6" w:space="0" w:color="000000"/>
              <w:right w:val="outset" w:sz="6" w:space="0" w:color="000000"/>
            </w:tcBorders>
          </w:tcPr>
          <w:p w14:paraId="3DCD4BEC" w14:textId="7BBBF9A0" w:rsidR="00DA4120" w:rsidRPr="00463DA0" w:rsidRDefault="00D7553B" w:rsidP="00DA4120">
            <w:pPr>
              <w:rPr>
                <w:color w:val="000000" w:themeColor="text1"/>
                <w:sz w:val="24"/>
                <w:szCs w:val="24"/>
                <w:lang w:eastAsia="uk-UA"/>
              </w:rPr>
            </w:pPr>
            <w:r w:rsidRPr="00463DA0">
              <w:rPr>
                <w:color w:val="000000" w:themeColor="text1"/>
                <w:sz w:val="24"/>
                <w:szCs w:val="24"/>
                <w:lang w:eastAsia="uk-UA"/>
              </w:rPr>
              <w:t>Найменування суб'єкта надання адміністративної послуги</w:t>
            </w:r>
          </w:p>
        </w:tc>
        <w:tc>
          <w:tcPr>
            <w:tcW w:w="3276" w:type="pct"/>
            <w:tcBorders>
              <w:top w:val="outset" w:sz="6" w:space="0" w:color="000000"/>
              <w:left w:val="outset" w:sz="6" w:space="0" w:color="000000"/>
              <w:bottom w:val="outset" w:sz="6" w:space="0" w:color="000000"/>
              <w:right w:val="outset" w:sz="6" w:space="0" w:color="000000"/>
            </w:tcBorders>
          </w:tcPr>
          <w:p w14:paraId="07E66E8F" w14:textId="4021839A" w:rsidR="00DA4120" w:rsidRPr="00463DA0" w:rsidRDefault="00D7553B" w:rsidP="00DA4120">
            <w:pPr>
              <w:rPr>
                <w:i/>
                <w:color w:val="000000" w:themeColor="text1"/>
                <w:sz w:val="24"/>
                <w:szCs w:val="24"/>
                <w:lang w:eastAsia="uk-UA"/>
              </w:rPr>
            </w:pPr>
            <w:r w:rsidRPr="00463DA0">
              <w:rPr>
                <w:i/>
                <w:color w:val="000000" w:themeColor="text1"/>
                <w:sz w:val="24"/>
                <w:szCs w:val="24"/>
                <w:lang w:eastAsia="uk-UA"/>
              </w:rPr>
              <w:t>Департамент соціальної політики Вінницької міської ради</w:t>
            </w:r>
          </w:p>
        </w:tc>
      </w:tr>
      <w:tr w:rsidR="00463DA0" w:rsidRPr="00463DA0" w14:paraId="23F302FC" w14:textId="77777777" w:rsidTr="00144382">
        <w:tc>
          <w:tcPr>
            <w:tcW w:w="203" w:type="pct"/>
            <w:tcBorders>
              <w:top w:val="outset" w:sz="6" w:space="0" w:color="000000"/>
              <w:left w:val="outset" w:sz="6" w:space="0" w:color="000000"/>
              <w:bottom w:val="outset" w:sz="6" w:space="0" w:color="000000"/>
              <w:right w:val="outset" w:sz="6" w:space="0" w:color="000000"/>
            </w:tcBorders>
          </w:tcPr>
          <w:p w14:paraId="4959C49B" w14:textId="78B8CFB9" w:rsidR="00D7553B" w:rsidRPr="00463DA0" w:rsidRDefault="00D7553B" w:rsidP="00D7553B">
            <w:pPr>
              <w:jc w:val="center"/>
              <w:rPr>
                <w:color w:val="000000" w:themeColor="text1"/>
                <w:sz w:val="24"/>
                <w:szCs w:val="24"/>
                <w:lang w:eastAsia="uk-UA"/>
              </w:rPr>
            </w:pPr>
            <w:r w:rsidRPr="00463DA0">
              <w:rPr>
                <w:color w:val="000000" w:themeColor="text1"/>
                <w:sz w:val="24"/>
                <w:szCs w:val="24"/>
                <w:lang w:eastAsia="uk-UA"/>
              </w:rPr>
              <w:t>2</w:t>
            </w:r>
          </w:p>
        </w:tc>
        <w:tc>
          <w:tcPr>
            <w:tcW w:w="1521" w:type="pct"/>
            <w:tcBorders>
              <w:top w:val="outset" w:sz="6" w:space="0" w:color="000000"/>
              <w:left w:val="outset" w:sz="6" w:space="0" w:color="000000"/>
              <w:bottom w:val="outset" w:sz="6" w:space="0" w:color="000000"/>
              <w:right w:val="outset" w:sz="6" w:space="0" w:color="000000"/>
            </w:tcBorders>
          </w:tcPr>
          <w:p w14:paraId="13D85869" w14:textId="0AE1D705" w:rsidR="00D7553B" w:rsidRPr="00463DA0" w:rsidRDefault="00D7553B" w:rsidP="00D7553B">
            <w:pPr>
              <w:rPr>
                <w:color w:val="000000" w:themeColor="text1"/>
                <w:sz w:val="24"/>
                <w:szCs w:val="24"/>
                <w:lang w:eastAsia="uk-UA"/>
              </w:rPr>
            </w:pPr>
            <w:r w:rsidRPr="00463DA0">
              <w:rPr>
                <w:color w:val="000000" w:themeColor="text1"/>
                <w:sz w:val="24"/>
                <w:szCs w:val="24"/>
                <w:lang w:eastAsia="uk-UA"/>
              </w:rPr>
              <w:t xml:space="preserve">Місцезнаходження </w:t>
            </w:r>
          </w:p>
        </w:tc>
        <w:tc>
          <w:tcPr>
            <w:tcW w:w="3276" w:type="pct"/>
            <w:tcBorders>
              <w:top w:val="outset" w:sz="6" w:space="0" w:color="000000"/>
              <w:left w:val="outset" w:sz="6" w:space="0" w:color="000000"/>
              <w:bottom w:val="outset" w:sz="6" w:space="0" w:color="000000"/>
              <w:right w:val="outset" w:sz="6" w:space="0" w:color="000000"/>
            </w:tcBorders>
          </w:tcPr>
          <w:p w14:paraId="6DC46F69" w14:textId="3B88A97E" w:rsidR="00D7553B" w:rsidRPr="00463DA0" w:rsidRDefault="009B71BC" w:rsidP="00D7553B">
            <w:pPr>
              <w:rPr>
                <w:i/>
                <w:color w:val="000000" w:themeColor="text1"/>
                <w:sz w:val="24"/>
                <w:szCs w:val="24"/>
                <w:lang w:eastAsia="uk-UA"/>
              </w:rPr>
            </w:pPr>
            <w:r w:rsidRPr="00463DA0">
              <w:rPr>
                <w:i/>
                <w:color w:val="000000" w:themeColor="text1"/>
                <w:sz w:val="24"/>
                <w:szCs w:val="24"/>
                <w:lang w:eastAsia="uk-UA"/>
              </w:rPr>
              <w:t>2105</w:t>
            </w:r>
            <w:r w:rsidR="00D7553B" w:rsidRPr="00463DA0">
              <w:rPr>
                <w:i/>
                <w:color w:val="000000" w:themeColor="text1"/>
                <w:sz w:val="24"/>
                <w:szCs w:val="24"/>
                <w:lang w:eastAsia="uk-UA"/>
              </w:rPr>
              <w:t>0, м. Вінниця, вул. Соборна,50</w:t>
            </w:r>
          </w:p>
        </w:tc>
      </w:tr>
      <w:tr w:rsidR="00463DA0" w:rsidRPr="00463DA0" w14:paraId="16AE4DE6" w14:textId="77777777" w:rsidTr="00144382">
        <w:tc>
          <w:tcPr>
            <w:tcW w:w="203" w:type="pct"/>
            <w:tcBorders>
              <w:top w:val="outset" w:sz="6" w:space="0" w:color="000000"/>
              <w:left w:val="outset" w:sz="6" w:space="0" w:color="000000"/>
              <w:bottom w:val="outset" w:sz="6" w:space="0" w:color="000000"/>
              <w:right w:val="outset" w:sz="6" w:space="0" w:color="000000"/>
            </w:tcBorders>
          </w:tcPr>
          <w:p w14:paraId="6E90EAFD" w14:textId="31E1686E" w:rsidR="00D7553B" w:rsidRPr="00463DA0" w:rsidRDefault="00D7553B" w:rsidP="00D7553B">
            <w:pPr>
              <w:jc w:val="center"/>
              <w:rPr>
                <w:color w:val="000000" w:themeColor="text1"/>
                <w:sz w:val="24"/>
                <w:szCs w:val="24"/>
                <w:lang w:eastAsia="uk-UA"/>
              </w:rPr>
            </w:pPr>
            <w:r w:rsidRPr="00463DA0">
              <w:rPr>
                <w:color w:val="000000" w:themeColor="text1"/>
                <w:sz w:val="24"/>
                <w:szCs w:val="24"/>
                <w:lang w:eastAsia="uk-UA"/>
              </w:rPr>
              <w:t>3</w:t>
            </w:r>
          </w:p>
        </w:tc>
        <w:tc>
          <w:tcPr>
            <w:tcW w:w="1521" w:type="pct"/>
            <w:tcBorders>
              <w:top w:val="outset" w:sz="6" w:space="0" w:color="000000"/>
              <w:left w:val="outset" w:sz="6" w:space="0" w:color="000000"/>
              <w:bottom w:val="outset" w:sz="6" w:space="0" w:color="000000"/>
              <w:right w:val="outset" w:sz="6" w:space="0" w:color="000000"/>
            </w:tcBorders>
            <w:hideMark/>
          </w:tcPr>
          <w:p w14:paraId="4893DEC6" w14:textId="77777777" w:rsidR="00D7553B" w:rsidRPr="00463DA0" w:rsidRDefault="00D7553B" w:rsidP="00D7553B">
            <w:pPr>
              <w:rPr>
                <w:color w:val="000000" w:themeColor="text1"/>
                <w:sz w:val="24"/>
                <w:szCs w:val="24"/>
                <w:lang w:eastAsia="uk-UA"/>
              </w:rPr>
            </w:pPr>
            <w:r w:rsidRPr="00463DA0">
              <w:rPr>
                <w:color w:val="000000" w:themeColor="text1"/>
                <w:sz w:val="24"/>
                <w:szCs w:val="24"/>
                <w:lang w:eastAsia="uk-UA"/>
              </w:rPr>
              <w:t xml:space="preserve">Інформація щодо режиму роботи </w:t>
            </w:r>
          </w:p>
        </w:tc>
        <w:tc>
          <w:tcPr>
            <w:tcW w:w="3276" w:type="pct"/>
            <w:tcBorders>
              <w:top w:val="outset" w:sz="6" w:space="0" w:color="000000"/>
              <w:left w:val="outset" w:sz="6" w:space="0" w:color="000000"/>
              <w:bottom w:val="outset" w:sz="6" w:space="0" w:color="000000"/>
              <w:right w:val="outset" w:sz="6" w:space="0" w:color="000000"/>
            </w:tcBorders>
            <w:hideMark/>
          </w:tcPr>
          <w:p w14:paraId="11D11FA8" w14:textId="77777777" w:rsidR="00E72AA9" w:rsidRPr="00E72AA9" w:rsidRDefault="00E72AA9" w:rsidP="00E72AA9">
            <w:pPr>
              <w:autoSpaceDE w:val="0"/>
              <w:autoSpaceDN w:val="0"/>
              <w:adjustRightInd w:val="0"/>
              <w:jc w:val="left"/>
              <w:rPr>
                <w:rFonts w:eastAsia="Calibri"/>
                <w:color w:val="000000"/>
                <w:sz w:val="24"/>
                <w:szCs w:val="24"/>
              </w:rPr>
            </w:pPr>
            <w:r w:rsidRPr="00E72AA9">
              <w:rPr>
                <w:rFonts w:eastAsia="Calibri"/>
                <w:color w:val="000000"/>
                <w:sz w:val="24"/>
                <w:szCs w:val="24"/>
              </w:rPr>
              <w:t xml:space="preserve">Центр адміністративних послуг «Прозорий офіс» (Вишенька), за </w:t>
            </w:r>
            <w:proofErr w:type="spellStart"/>
            <w:r w:rsidRPr="00E72AA9">
              <w:rPr>
                <w:rFonts w:eastAsia="Calibri"/>
                <w:color w:val="000000"/>
                <w:sz w:val="24"/>
                <w:szCs w:val="24"/>
              </w:rPr>
              <w:t>адресою</w:t>
            </w:r>
            <w:proofErr w:type="spellEnd"/>
            <w:r w:rsidRPr="00E72AA9">
              <w:rPr>
                <w:rFonts w:eastAsia="Calibri"/>
                <w:color w:val="000000"/>
                <w:sz w:val="24"/>
                <w:szCs w:val="24"/>
              </w:rPr>
              <w:t xml:space="preserve"> пр. Космонавтів,30 (ІІ поверх); Центр адміністративних послуг «Прозорий офіс» (Замостя), вул. </w:t>
            </w:r>
            <w:proofErr w:type="spellStart"/>
            <w:r w:rsidRPr="00E72AA9">
              <w:rPr>
                <w:rFonts w:eastAsia="Calibri"/>
                <w:color w:val="000000"/>
                <w:sz w:val="24"/>
                <w:szCs w:val="24"/>
              </w:rPr>
              <w:t>Замостянська</w:t>
            </w:r>
            <w:proofErr w:type="spellEnd"/>
            <w:r w:rsidRPr="00E72AA9">
              <w:rPr>
                <w:rFonts w:eastAsia="Calibri"/>
                <w:color w:val="000000"/>
                <w:sz w:val="24"/>
                <w:szCs w:val="24"/>
              </w:rPr>
              <w:t>, 7 (ІІ поверх)</w:t>
            </w:r>
          </w:p>
          <w:p w14:paraId="641DA3EC" w14:textId="77777777" w:rsidR="00CE0866" w:rsidRDefault="00E72AA9" w:rsidP="00E72AA9">
            <w:pPr>
              <w:autoSpaceDE w:val="0"/>
              <w:autoSpaceDN w:val="0"/>
              <w:adjustRightInd w:val="0"/>
              <w:jc w:val="left"/>
              <w:rPr>
                <w:rFonts w:eastAsia="Calibri"/>
                <w:i/>
                <w:iCs/>
                <w:color w:val="000000"/>
                <w:sz w:val="24"/>
                <w:szCs w:val="24"/>
              </w:rPr>
            </w:pPr>
            <w:r w:rsidRPr="00E72AA9">
              <w:rPr>
                <w:rFonts w:eastAsia="Calibri"/>
                <w:i/>
                <w:iCs/>
                <w:color w:val="000000"/>
                <w:sz w:val="24"/>
                <w:szCs w:val="24"/>
              </w:rPr>
              <w:t>Понеділок-п’ятниця  з 08.30 до 16.00 год.</w:t>
            </w:r>
          </w:p>
          <w:p w14:paraId="1EB817D2" w14:textId="5981D037" w:rsidR="00E72AA9" w:rsidRPr="00E72AA9" w:rsidRDefault="00E72AA9" w:rsidP="00E72AA9">
            <w:pPr>
              <w:autoSpaceDE w:val="0"/>
              <w:autoSpaceDN w:val="0"/>
              <w:adjustRightInd w:val="0"/>
              <w:jc w:val="left"/>
              <w:rPr>
                <w:rFonts w:eastAsia="Calibri"/>
                <w:i/>
                <w:iCs/>
                <w:color w:val="000000"/>
                <w:sz w:val="24"/>
                <w:szCs w:val="24"/>
              </w:rPr>
            </w:pPr>
            <w:r w:rsidRPr="00E72AA9">
              <w:rPr>
                <w:rFonts w:eastAsia="Calibri"/>
                <w:i/>
                <w:iCs/>
                <w:color w:val="000000"/>
                <w:sz w:val="24"/>
                <w:szCs w:val="24"/>
              </w:rPr>
              <w:t xml:space="preserve"> </w:t>
            </w:r>
          </w:p>
          <w:p w14:paraId="61F71D77" w14:textId="77777777" w:rsidR="00CE0866" w:rsidRDefault="00CE0866" w:rsidP="00CE0866">
            <w:pPr>
              <w:autoSpaceDE w:val="0"/>
              <w:autoSpaceDN w:val="0"/>
              <w:adjustRightInd w:val="0"/>
              <w:rPr>
                <w:b/>
                <w:i/>
                <w:color w:val="000000"/>
                <w:sz w:val="24"/>
                <w:szCs w:val="24"/>
              </w:rPr>
            </w:pPr>
            <w:r w:rsidRPr="009A6649">
              <w:rPr>
                <w:b/>
                <w:i/>
                <w:color w:val="000000"/>
                <w:sz w:val="24"/>
                <w:szCs w:val="24"/>
              </w:rPr>
              <w:t>Віддалені робочі місця:</w:t>
            </w:r>
            <w:r>
              <w:rPr>
                <w:b/>
                <w:i/>
                <w:color w:val="000000"/>
                <w:sz w:val="24"/>
                <w:szCs w:val="24"/>
              </w:rPr>
              <w:t xml:space="preserve"> відповідно до графіку роботи віддаленого робочого місця</w:t>
            </w:r>
          </w:p>
          <w:p w14:paraId="6CA525F6" w14:textId="7551E625" w:rsidR="00D7553B" w:rsidRPr="00E72AA9" w:rsidRDefault="00D7553B" w:rsidP="009B71BC">
            <w:pPr>
              <w:rPr>
                <w:rFonts w:eastAsia="Calibri"/>
                <w:i/>
                <w:color w:val="000000"/>
                <w:sz w:val="24"/>
                <w:szCs w:val="24"/>
              </w:rPr>
            </w:pPr>
          </w:p>
        </w:tc>
      </w:tr>
      <w:tr w:rsidR="00463DA0" w:rsidRPr="00463DA0" w14:paraId="04337B49" w14:textId="77777777" w:rsidTr="00144382">
        <w:tc>
          <w:tcPr>
            <w:tcW w:w="203" w:type="pct"/>
            <w:tcBorders>
              <w:top w:val="outset" w:sz="6" w:space="0" w:color="000000"/>
              <w:left w:val="outset" w:sz="6" w:space="0" w:color="000000"/>
              <w:bottom w:val="outset" w:sz="6" w:space="0" w:color="000000"/>
              <w:right w:val="outset" w:sz="6" w:space="0" w:color="000000"/>
            </w:tcBorders>
          </w:tcPr>
          <w:p w14:paraId="37EF2A07" w14:textId="3A22E351" w:rsidR="009B71BC" w:rsidRPr="00463DA0" w:rsidRDefault="009B71BC" w:rsidP="009B71BC">
            <w:pPr>
              <w:jc w:val="center"/>
              <w:rPr>
                <w:color w:val="000000" w:themeColor="text1"/>
                <w:sz w:val="24"/>
                <w:szCs w:val="24"/>
                <w:lang w:eastAsia="uk-UA"/>
              </w:rPr>
            </w:pPr>
            <w:r w:rsidRPr="00463DA0">
              <w:rPr>
                <w:color w:val="000000" w:themeColor="text1"/>
                <w:sz w:val="24"/>
                <w:szCs w:val="24"/>
                <w:lang w:eastAsia="uk-UA"/>
              </w:rPr>
              <w:t>4</w:t>
            </w:r>
          </w:p>
        </w:tc>
        <w:tc>
          <w:tcPr>
            <w:tcW w:w="1521" w:type="pct"/>
            <w:tcBorders>
              <w:top w:val="outset" w:sz="6" w:space="0" w:color="000000"/>
              <w:left w:val="outset" w:sz="6" w:space="0" w:color="000000"/>
              <w:bottom w:val="outset" w:sz="6" w:space="0" w:color="000000"/>
              <w:right w:val="outset" w:sz="6" w:space="0" w:color="000000"/>
            </w:tcBorders>
            <w:hideMark/>
          </w:tcPr>
          <w:p w14:paraId="6D2C0E3B" w14:textId="77777777" w:rsidR="009B71BC" w:rsidRPr="00463DA0" w:rsidRDefault="009B71BC" w:rsidP="009B71BC">
            <w:pPr>
              <w:rPr>
                <w:color w:val="000000" w:themeColor="text1"/>
                <w:sz w:val="24"/>
                <w:szCs w:val="24"/>
                <w:lang w:eastAsia="uk-UA"/>
              </w:rPr>
            </w:pPr>
            <w:r w:rsidRPr="00463DA0">
              <w:rPr>
                <w:color w:val="000000" w:themeColor="text1"/>
                <w:sz w:val="24"/>
                <w:szCs w:val="24"/>
                <w:lang w:eastAsia="uk-UA"/>
              </w:rPr>
              <w:t xml:space="preserve">Телефон / факс, електронна  адреса, офіційний веб-сайт </w:t>
            </w:r>
          </w:p>
        </w:tc>
        <w:tc>
          <w:tcPr>
            <w:tcW w:w="3276" w:type="pct"/>
            <w:tcBorders>
              <w:top w:val="outset" w:sz="6" w:space="0" w:color="000000"/>
              <w:left w:val="outset" w:sz="6" w:space="0" w:color="000000"/>
              <w:bottom w:val="outset" w:sz="6" w:space="0" w:color="000000"/>
              <w:right w:val="outset" w:sz="6" w:space="0" w:color="000000"/>
            </w:tcBorders>
            <w:hideMark/>
          </w:tcPr>
          <w:p w14:paraId="66B8DBCE" w14:textId="77777777" w:rsidR="00E72AA9" w:rsidRPr="00E72AA9" w:rsidRDefault="00E72AA9" w:rsidP="00E72AA9">
            <w:pPr>
              <w:autoSpaceDE w:val="0"/>
              <w:autoSpaceDN w:val="0"/>
              <w:adjustRightInd w:val="0"/>
              <w:rPr>
                <w:rFonts w:eastAsia="Calibri"/>
                <w:color w:val="000000"/>
                <w:sz w:val="24"/>
                <w:szCs w:val="24"/>
              </w:rPr>
            </w:pPr>
            <w:r w:rsidRPr="00E72AA9">
              <w:rPr>
                <w:rFonts w:eastAsia="Calibri"/>
                <w:color w:val="000000"/>
                <w:sz w:val="24"/>
                <w:szCs w:val="24"/>
                <w:lang w:val="en-US"/>
              </w:rPr>
              <w:t>Web</w:t>
            </w:r>
            <w:r w:rsidRPr="00E72AA9">
              <w:rPr>
                <w:rFonts w:eastAsia="Calibri"/>
                <w:color w:val="000000"/>
                <w:sz w:val="24"/>
                <w:szCs w:val="24"/>
              </w:rPr>
              <w:t xml:space="preserve">-сайт: </w:t>
            </w:r>
            <w:hyperlink r:id="rId12" w:history="1">
              <w:r w:rsidRPr="00E72AA9">
                <w:rPr>
                  <w:rFonts w:eastAsia="Calibri"/>
                  <w:color w:val="0563C1"/>
                  <w:sz w:val="24"/>
                  <w:szCs w:val="24"/>
                  <w:u w:val="single"/>
                  <w:lang w:val="ru-RU"/>
                </w:rPr>
                <w:t>http</w:t>
              </w:r>
              <w:r w:rsidRPr="00E72AA9">
                <w:rPr>
                  <w:rFonts w:eastAsia="Calibri"/>
                  <w:color w:val="0563C1"/>
                  <w:sz w:val="24"/>
                  <w:szCs w:val="24"/>
                  <w:u w:val="single"/>
                </w:rPr>
                <w:t>://</w:t>
              </w:r>
              <w:r w:rsidRPr="00E72AA9">
                <w:rPr>
                  <w:rFonts w:eastAsia="Calibri"/>
                  <w:color w:val="0563C1"/>
                  <w:sz w:val="24"/>
                  <w:szCs w:val="24"/>
                  <w:u w:val="single"/>
                  <w:lang w:val="ru-RU"/>
                </w:rPr>
                <w:t>www</w:t>
              </w:r>
              <w:r w:rsidRPr="00E72AA9">
                <w:rPr>
                  <w:rFonts w:eastAsia="Calibri"/>
                  <w:color w:val="0563C1"/>
                  <w:sz w:val="24"/>
                  <w:szCs w:val="24"/>
                  <w:u w:val="single"/>
                </w:rPr>
                <w:t>.</w:t>
              </w:r>
              <w:r w:rsidRPr="00E72AA9">
                <w:rPr>
                  <w:rFonts w:eastAsia="Calibri"/>
                  <w:color w:val="0563C1"/>
                  <w:sz w:val="24"/>
                  <w:szCs w:val="24"/>
                  <w:u w:val="single"/>
                  <w:lang w:val="ru-RU"/>
                </w:rPr>
                <w:t>vmr</w:t>
              </w:r>
              <w:r w:rsidRPr="00E72AA9">
                <w:rPr>
                  <w:rFonts w:eastAsia="Calibri"/>
                  <w:color w:val="0563C1"/>
                  <w:sz w:val="24"/>
                  <w:szCs w:val="24"/>
                  <w:u w:val="single"/>
                </w:rPr>
                <w:t>.</w:t>
              </w:r>
              <w:r w:rsidRPr="00E72AA9">
                <w:rPr>
                  <w:rFonts w:eastAsia="Calibri"/>
                  <w:color w:val="0563C1"/>
                  <w:sz w:val="24"/>
                  <w:szCs w:val="24"/>
                  <w:u w:val="single"/>
                  <w:lang w:val="ru-RU"/>
                </w:rPr>
                <w:t>gov</w:t>
              </w:r>
              <w:r w:rsidRPr="00E72AA9">
                <w:rPr>
                  <w:rFonts w:eastAsia="Calibri"/>
                  <w:color w:val="0563C1"/>
                  <w:sz w:val="24"/>
                  <w:szCs w:val="24"/>
                  <w:u w:val="single"/>
                </w:rPr>
                <w:t>.</w:t>
              </w:r>
              <w:proofErr w:type="spellStart"/>
              <w:r w:rsidRPr="00E72AA9">
                <w:rPr>
                  <w:rFonts w:eastAsia="Calibri"/>
                  <w:color w:val="0563C1"/>
                  <w:sz w:val="24"/>
                  <w:szCs w:val="24"/>
                  <w:u w:val="single"/>
                  <w:lang w:val="ru-RU"/>
                </w:rPr>
                <w:t>ua</w:t>
              </w:r>
              <w:proofErr w:type="spellEnd"/>
            </w:hyperlink>
          </w:p>
          <w:p w14:paraId="5CD54BB8" w14:textId="77777777" w:rsidR="00E72AA9" w:rsidRPr="00E72AA9" w:rsidRDefault="00E72AA9" w:rsidP="00E72AA9">
            <w:pPr>
              <w:autoSpaceDE w:val="0"/>
              <w:autoSpaceDN w:val="0"/>
              <w:adjustRightInd w:val="0"/>
              <w:rPr>
                <w:rFonts w:eastAsia="Calibri"/>
                <w:color w:val="000000"/>
                <w:sz w:val="24"/>
                <w:szCs w:val="24"/>
                <w:lang w:val="ru-RU"/>
              </w:rPr>
            </w:pPr>
            <w:r w:rsidRPr="00E72AA9">
              <w:rPr>
                <w:rFonts w:eastAsia="Calibri"/>
                <w:color w:val="000000"/>
                <w:sz w:val="24"/>
                <w:szCs w:val="24"/>
                <w:lang w:val="en-US"/>
              </w:rPr>
              <w:t>Email</w:t>
            </w:r>
            <w:r w:rsidRPr="00E72AA9">
              <w:rPr>
                <w:rFonts w:eastAsia="Calibri"/>
                <w:color w:val="000000"/>
                <w:sz w:val="24"/>
                <w:szCs w:val="24"/>
                <w:lang w:val="ru-RU"/>
              </w:rPr>
              <w:t xml:space="preserve">: </w:t>
            </w:r>
            <w:hyperlink r:id="rId13" w:history="1">
              <w:r w:rsidRPr="00E72AA9">
                <w:rPr>
                  <w:rFonts w:eastAsia="Calibri"/>
                  <w:color w:val="0563C1"/>
                  <w:sz w:val="24"/>
                  <w:szCs w:val="24"/>
                  <w:u w:val="single"/>
                  <w:lang w:val="en-US"/>
                </w:rPr>
                <w:t>gupszn</w:t>
              </w:r>
              <w:r w:rsidRPr="00E72AA9">
                <w:rPr>
                  <w:rFonts w:eastAsia="Calibri"/>
                  <w:color w:val="0563C1"/>
                  <w:sz w:val="24"/>
                  <w:szCs w:val="24"/>
                  <w:u w:val="single"/>
                  <w:lang w:val="ru-RU"/>
                </w:rPr>
                <w:t>@</w:t>
              </w:r>
              <w:r w:rsidRPr="00E72AA9">
                <w:rPr>
                  <w:rFonts w:eastAsia="Calibri"/>
                  <w:color w:val="0563C1"/>
                  <w:sz w:val="24"/>
                  <w:szCs w:val="24"/>
                  <w:u w:val="single"/>
                  <w:lang w:val="en-US"/>
                </w:rPr>
                <w:t>vmr</w:t>
              </w:r>
              <w:r w:rsidRPr="00E72AA9">
                <w:rPr>
                  <w:rFonts w:eastAsia="Calibri"/>
                  <w:color w:val="0563C1"/>
                  <w:sz w:val="24"/>
                  <w:szCs w:val="24"/>
                  <w:u w:val="single"/>
                  <w:lang w:val="ru-RU"/>
                </w:rPr>
                <w:t>.</w:t>
              </w:r>
              <w:r w:rsidRPr="00E72AA9">
                <w:rPr>
                  <w:rFonts w:eastAsia="Calibri"/>
                  <w:color w:val="0563C1"/>
                  <w:sz w:val="24"/>
                  <w:szCs w:val="24"/>
                  <w:u w:val="single"/>
                  <w:lang w:val="en-US"/>
                </w:rPr>
                <w:t>gov</w:t>
              </w:r>
              <w:r w:rsidRPr="00E72AA9">
                <w:rPr>
                  <w:rFonts w:eastAsia="Calibri"/>
                  <w:color w:val="0563C1"/>
                  <w:sz w:val="24"/>
                  <w:szCs w:val="24"/>
                  <w:u w:val="single"/>
                  <w:lang w:val="ru-RU"/>
                </w:rPr>
                <w:t>.</w:t>
              </w:r>
              <w:proofErr w:type="spellStart"/>
              <w:r w:rsidRPr="00E72AA9">
                <w:rPr>
                  <w:rFonts w:eastAsia="Calibri"/>
                  <w:color w:val="0563C1"/>
                  <w:sz w:val="24"/>
                  <w:szCs w:val="24"/>
                  <w:u w:val="single"/>
                  <w:lang w:val="en-US"/>
                </w:rPr>
                <w:t>ua</w:t>
              </w:r>
              <w:proofErr w:type="spellEnd"/>
            </w:hyperlink>
          </w:p>
          <w:p w14:paraId="7DC6C288" w14:textId="77777777" w:rsidR="00E72AA9" w:rsidRPr="00E72AA9" w:rsidRDefault="00E72AA9" w:rsidP="00E72AA9">
            <w:pPr>
              <w:autoSpaceDE w:val="0"/>
              <w:autoSpaceDN w:val="0"/>
              <w:adjustRightInd w:val="0"/>
              <w:rPr>
                <w:rFonts w:eastAsia="Calibri"/>
                <w:color w:val="000000"/>
                <w:sz w:val="24"/>
                <w:szCs w:val="24"/>
              </w:rPr>
            </w:pPr>
            <w:r w:rsidRPr="00E72AA9">
              <w:rPr>
                <w:rFonts w:eastAsia="Calibri"/>
                <w:color w:val="000000"/>
                <w:sz w:val="24"/>
                <w:szCs w:val="24"/>
              </w:rPr>
              <w:t xml:space="preserve">Телефони ЦАП «Прозорий офіс» (Вишенька): </w:t>
            </w:r>
          </w:p>
          <w:p w14:paraId="4D21E2CD" w14:textId="77777777" w:rsidR="00E72AA9" w:rsidRPr="00E72AA9" w:rsidRDefault="00E72AA9" w:rsidP="00E72AA9">
            <w:pPr>
              <w:autoSpaceDE w:val="0"/>
              <w:autoSpaceDN w:val="0"/>
              <w:adjustRightInd w:val="0"/>
              <w:rPr>
                <w:rFonts w:eastAsia="Calibri"/>
                <w:color w:val="000000"/>
                <w:sz w:val="24"/>
                <w:szCs w:val="24"/>
              </w:rPr>
            </w:pPr>
            <w:r w:rsidRPr="00E72AA9">
              <w:rPr>
                <w:rFonts w:eastAsia="Calibri"/>
                <w:i/>
                <w:iCs/>
                <w:color w:val="000000"/>
                <w:sz w:val="24"/>
                <w:szCs w:val="24"/>
              </w:rPr>
              <w:t xml:space="preserve"> пр. Космонавтів,30 - 50-91-33</w:t>
            </w:r>
            <w:r w:rsidRPr="00E72AA9">
              <w:rPr>
                <w:rFonts w:eastAsia="Calibri"/>
                <w:i/>
                <w:iCs/>
                <w:color w:val="000000"/>
                <w:sz w:val="24"/>
                <w:szCs w:val="24"/>
                <w:lang w:val="ru-RU"/>
              </w:rPr>
              <w:t>;</w:t>
            </w:r>
            <w:r w:rsidRPr="00E72AA9">
              <w:rPr>
                <w:rFonts w:eastAsia="Calibri"/>
                <w:i/>
                <w:iCs/>
                <w:color w:val="FF0000"/>
                <w:sz w:val="24"/>
                <w:szCs w:val="24"/>
                <w:lang w:val="ru-RU"/>
              </w:rPr>
              <w:t xml:space="preserve">  </w:t>
            </w:r>
            <w:r w:rsidRPr="00E72AA9">
              <w:rPr>
                <w:rFonts w:eastAsia="Calibri"/>
                <w:i/>
                <w:iCs/>
                <w:color w:val="000000"/>
                <w:sz w:val="24"/>
                <w:szCs w:val="24"/>
                <w:lang w:val="ru-RU"/>
              </w:rPr>
              <w:t>0971015840; 0638566272</w:t>
            </w:r>
          </w:p>
          <w:p w14:paraId="2806B501" w14:textId="77777777" w:rsidR="00E72AA9" w:rsidRPr="00E72AA9" w:rsidRDefault="00E72AA9" w:rsidP="00E72AA9">
            <w:pPr>
              <w:autoSpaceDE w:val="0"/>
              <w:autoSpaceDN w:val="0"/>
              <w:adjustRightInd w:val="0"/>
              <w:rPr>
                <w:rFonts w:eastAsia="Calibri"/>
                <w:color w:val="000000"/>
                <w:sz w:val="24"/>
                <w:szCs w:val="24"/>
                <w:lang w:val="ru-RU"/>
              </w:rPr>
            </w:pPr>
            <w:r w:rsidRPr="00E72AA9">
              <w:rPr>
                <w:rFonts w:eastAsia="Calibri"/>
                <w:color w:val="000000"/>
                <w:sz w:val="24"/>
                <w:szCs w:val="24"/>
              </w:rPr>
              <w:t>Телефони ЦАП «Прозорий офіс» (Замостя):</w:t>
            </w:r>
          </w:p>
          <w:p w14:paraId="245ABBBC" w14:textId="77777777" w:rsidR="00E72AA9" w:rsidRPr="00E72AA9" w:rsidRDefault="00E72AA9" w:rsidP="00E72AA9">
            <w:pPr>
              <w:rPr>
                <w:i/>
                <w:iCs/>
                <w:color w:val="000000"/>
                <w:sz w:val="24"/>
              </w:rPr>
            </w:pPr>
            <w:r w:rsidRPr="00E72AA9">
              <w:rPr>
                <w:i/>
                <w:iCs/>
                <w:color w:val="000000"/>
                <w:sz w:val="24"/>
              </w:rPr>
              <w:t>вул. Замостянська,7 -50-86-77</w:t>
            </w:r>
            <w:r w:rsidRPr="00E72AA9">
              <w:rPr>
                <w:i/>
                <w:iCs/>
                <w:color w:val="000000"/>
                <w:sz w:val="24"/>
                <w:lang w:val="en-US"/>
              </w:rPr>
              <w:t>; 0971014518</w:t>
            </w:r>
            <w:r w:rsidRPr="00E72AA9">
              <w:rPr>
                <w:i/>
                <w:iCs/>
                <w:color w:val="000000"/>
                <w:sz w:val="24"/>
              </w:rPr>
              <w:t>; 0931908393</w:t>
            </w:r>
          </w:p>
          <w:p w14:paraId="01646997" w14:textId="47E0E301" w:rsidR="009B71BC" w:rsidRPr="00463DA0" w:rsidRDefault="00E72AA9" w:rsidP="00E72AA9">
            <w:pPr>
              <w:rPr>
                <w:color w:val="000000" w:themeColor="text1"/>
                <w:sz w:val="24"/>
                <w:szCs w:val="24"/>
              </w:rPr>
            </w:pPr>
            <w:r w:rsidRPr="00E72AA9">
              <w:rPr>
                <w:rFonts w:eastAsia="Calibri"/>
                <w:i/>
                <w:iCs/>
                <w:sz w:val="24"/>
                <w:szCs w:val="24"/>
              </w:rPr>
              <w:t>вул. Соборна, 50                 - 50-43-50</w:t>
            </w:r>
          </w:p>
        </w:tc>
      </w:tr>
      <w:tr w:rsidR="00463DA0" w:rsidRPr="00463DA0" w14:paraId="05645E45" w14:textId="77777777" w:rsidTr="00144382">
        <w:tc>
          <w:tcPr>
            <w:tcW w:w="5000" w:type="pct"/>
            <w:gridSpan w:val="3"/>
            <w:tcBorders>
              <w:top w:val="outset" w:sz="6" w:space="0" w:color="000000"/>
              <w:left w:val="outset" w:sz="6" w:space="0" w:color="000000"/>
              <w:bottom w:val="outset" w:sz="6" w:space="0" w:color="000000"/>
              <w:right w:val="outset" w:sz="6" w:space="0" w:color="000000"/>
            </w:tcBorders>
            <w:hideMark/>
          </w:tcPr>
          <w:p w14:paraId="460D4030" w14:textId="4B689A50" w:rsidR="009B71BC" w:rsidRPr="00463DA0" w:rsidRDefault="009B71BC" w:rsidP="009B71BC">
            <w:pPr>
              <w:jc w:val="center"/>
              <w:rPr>
                <w:b/>
                <w:color w:val="000000" w:themeColor="text1"/>
                <w:sz w:val="24"/>
                <w:szCs w:val="24"/>
                <w:lang w:eastAsia="uk-UA"/>
              </w:rPr>
            </w:pPr>
            <w:r w:rsidRPr="00463DA0">
              <w:rPr>
                <w:b/>
                <w:color w:val="000000" w:themeColor="text1"/>
                <w:sz w:val="24"/>
                <w:szCs w:val="24"/>
                <w:lang w:eastAsia="uk-UA"/>
              </w:rPr>
              <w:t>Нормативні акти, якими регламентується надання адміністративної послуги</w:t>
            </w:r>
          </w:p>
        </w:tc>
      </w:tr>
      <w:tr w:rsidR="00463DA0" w:rsidRPr="00463DA0" w14:paraId="7EC5442C" w14:textId="77777777" w:rsidTr="00144382">
        <w:tc>
          <w:tcPr>
            <w:tcW w:w="203" w:type="pct"/>
            <w:tcBorders>
              <w:top w:val="outset" w:sz="6" w:space="0" w:color="000000"/>
              <w:left w:val="outset" w:sz="6" w:space="0" w:color="000000"/>
              <w:bottom w:val="outset" w:sz="6" w:space="0" w:color="000000"/>
              <w:right w:val="outset" w:sz="6" w:space="0" w:color="000000"/>
            </w:tcBorders>
            <w:hideMark/>
          </w:tcPr>
          <w:p w14:paraId="768135B6" w14:textId="69BE96D2" w:rsidR="009B71BC" w:rsidRPr="00463DA0" w:rsidRDefault="009B71BC" w:rsidP="009B71BC">
            <w:pPr>
              <w:jc w:val="center"/>
              <w:rPr>
                <w:color w:val="000000" w:themeColor="text1"/>
                <w:sz w:val="24"/>
                <w:szCs w:val="24"/>
                <w:lang w:eastAsia="uk-UA"/>
              </w:rPr>
            </w:pPr>
            <w:r w:rsidRPr="00463DA0">
              <w:rPr>
                <w:color w:val="000000" w:themeColor="text1"/>
                <w:sz w:val="24"/>
                <w:szCs w:val="24"/>
                <w:lang w:eastAsia="uk-UA"/>
              </w:rPr>
              <w:t>5</w:t>
            </w:r>
          </w:p>
        </w:tc>
        <w:tc>
          <w:tcPr>
            <w:tcW w:w="1521" w:type="pct"/>
            <w:tcBorders>
              <w:top w:val="outset" w:sz="6" w:space="0" w:color="000000"/>
              <w:left w:val="outset" w:sz="6" w:space="0" w:color="000000"/>
              <w:bottom w:val="outset" w:sz="6" w:space="0" w:color="000000"/>
              <w:right w:val="outset" w:sz="6" w:space="0" w:color="000000"/>
            </w:tcBorders>
            <w:hideMark/>
          </w:tcPr>
          <w:p w14:paraId="55F66D3E" w14:textId="77777777" w:rsidR="009B71BC" w:rsidRPr="00463DA0" w:rsidRDefault="009B71BC" w:rsidP="009B71BC">
            <w:pPr>
              <w:jc w:val="left"/>
              <w:rPr>
                <w:color w:val="000000" w:themeColor="text1"/>
                <w:sz w:val="24"/>
                <w:szCs w:val="24"/>
                <w:lang w:eastAsia="uk-UA"/>
              </w:rPr>
            </w:pPr>
            <w:r w:rsidRPr="00463DA0">
              <w:rPr>
                <w:color w:val="000000" w:themeColor="text1"/>
                <w:sz w:val="24"/>
                <w:szCs w:val="24"/>
                <w:lang w:eastAsia="uk-UA"/>
              </w:rPr>
              <w:t>Закони України</w:t>
            </w:r>
          </w:p>
        </w:tc>
        <w:tc>
          <w:tcPr>
            <w:tcW w:w="3276" w:type="pct"/>
            <w:tcBorders>
              <w:top w:val="outset" w:sz="6" w:space="0" w:color="000000"/>
              <w:left w:val="outset" w:sz="6" w:space="0" w:color="000000"/>
              <w:bottom w:val="outset" w:sz="6" w:space="0" w:color="000000"/>
              <w:right w:val="outset" w:sz="6" w:space="0" w:color="000000"/>
            </w:tcBorders>
            <w:hideMark/>
          </w:tcPr>
          <w:p w14:paraId="465B6447" w14:textId="77777777" w:rsidR="009B71BC" w:rsidRDefault="009B71BC" w:rsidP="009B71BC">
            <w:pPr>
              <w:pStyle w:val="ab"/>
              <w:spacing w:before="0" w:beforeAutospacing="0" w:after="0" w:afterAutospacing="0"/>
              <w:jc w:val="both"/>
              <w:rPr>
                <w:color w:val="000000" w:themeColor="text1"/>
              </w:rPr>
            </w:pPr>
            <w:r w:rsidRPr="00463DA0">
              <w:rPr>
                <w:color w:val="000000" w:themeColor="text1"/>
              </w:rPr>
              <w:t>Закон України „Про державну допомогу сім’ям з дітьми”     від 21.11.1992 № 2811-ХІІ</w:t>
            </w:r>
          </w:p>
          <w:p w14:paraId="4863D868" w14:textId="77777777" w:rsidR="00470C2A" w:rsidRDefault="00470C2A" w:rsidP="00470C2A">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69C9D38A" w14:textId="1F2806AB" w:rsidR="00470C2A" w:rsidRPr="00470C2A" w:rsidRDefault="00470C2A" w:rsidP="00470C2A">
            <w:r w:rsidRPr="00FA769B">
              <w:rPr>
                <w:spacing w:val="-8"/>
                <w:sz w:val="24"/>
                <w:szCs w:val="24"/>
              </w:rPr>
              <w:t>Закон України «Про адміністративну процедуру» від 17.02.2022 р. № 2073-IX</w:t>
            </w:r>
          </w:p>
        </w:tc>
      </w:tr>
      <w:tr w:rsidR="00463DA0" w:rsidRPr="00463DA0" w14:paraId="6AED362B" w14:textId="77777777" w:rsidTr="00144382">
        <w:tc>
          <w:tcPr>
            <w:tcW w:w="203" w:type="pct"/>
            <w:tcBorders>
              <w:top w:val="outset" w:sz="6" w:space="0" w:color="000000"/>
              <w:left w:val="outset" w:sz="6" w:space="0" w:color="000000"/>
              <w:bottom w:val="outset" w:sz="6" w:space="0" w:color="000000"/>
              <w:right w:val="outset" w:sz="6" w:space="0" w:color="000000"/>
            </w:tcBorders>
          </w:tcPr>
          <w:p w14:paraId="70D55387" w14:textId="0308287F" w:rsidR="009B71BC" w:rsidRPr="00463DA0" w:rsidRDefault="009B71BC" w:rsidP="009B71BC">
            <w:pPr>
              <w:jc w:val="center"/>
              <w:rPr>
                <w:color w:val="000000" w:themeColor="text1"/>
                <w:sz w:val="24"/>
                <w:szCs w:val="24"/>
                <w:lang w:eastAsia="uk-UA"/>
              </w:rPr>
            </w:pPr>
            <w:r w:rsidRPr="00463DA0">
              <w:rPr>
                <w:color w:val="000000" w:themeColor="text1"/>
                <w:sz w:val="24"/>
                <w:szCs w:val="24"/>
                <w:lang w:eastAsia="uk-UA"/>
              </w:rPr>
              <w:t>6</w:t>
            </w:r>
          </w:p>
        </w:tc>
        <w:tc>
          <w:tcPr>
            <w:tcW w:w="1521" w:type="pct"/>
            <w:tcBorders>
              <w:top w:val="outset" w:sz="6" w:space="0" w:color="000000"/>
              <w:left w:val="outset" w:sz="6" w:space="0" w:color="000000"/>
              <w:bottom w:val="outset" w:sz="6" w:space="0" w:color="000000"/>
              <w:right w:val="outset" w:sz="6" w:space="0" w:color="000000"/>
            </w:tcBorders>
            <w:hideMark/>
          </w:tcPr>
          <w:p w14:paraId="42F25283" w14:textId="77777777" w:rsidR="009B71BC" w:rsidRPr="00463DA0" w:rsidRDefault="009B71BC" w:rsidP="009B71BC">
            <w:pPr>
              <w:rPr>
                <w:color w:val="000000" w:themeColor="text1"/>
                <w:sz w:val="24"/>
                <w:szCs w:val="24"/>
                <w:lang w:eastAsia="uk-UA"/>
              </w:rPr>
            </w:pPr>
            <w:r w:rsidRPr="00463DA0">
              <w:rPr>
                <w:color w:val="000000" w:themeColor="text1"/>
                <w:sz w:val="24"/>
                <w:szCs w:val="24"/>
                <w:lang w:eastAsia="uk-UA"/>
              </w:rPr>
              <w:t>Акти Кабінету Міністрів України</w:t>
            </w:r>
          </w:p>
        </w:tc>
        <w:tc>
          <w:tcPr>
            <w:tcW w:w="3276" w:type="pct"/>
            <w:tcBorders>
              <w:top w:val="outset" w:sz="6" w:space="0" w:color="000000"/>
              <w:left w:val="outset" w:sz="6" w:space="0" w:color="000000"/>
              <w:bottom w:val="outset" w:sz="6" w:space="0" w:color="000000"/>
              <w:right w:val="outset" w:sz="6" w:space="0" w:color="000000"/>
            </w:tcBorders>
          </w:tcPr>
          <w:p w14:paraId="655437CA" w14:textId="20F12E63" w:rsidR="009B71BC" w:rsidRPr="00463DA0" w:rsidRDefault="009B71BC" w:rsidP="009B71BC">
            <w:pPr>
              <w:pStyle w:val="ab"/>
              <w:spacing w:before="0" w:beforeAutospacing="0" w:after="0" w:afterAutospacing="0"/>
              <w:jc w:val="both"/>
              <w:rPr>
                <w:color w:val="000000" w:themeColor="text1"/>
              </w:rPr>
            </w:pPr>
            <w:r w:rsidRPr="00463DA0">
              <w:rPr>
                <w:color w:val="000000" w:themeColor="text1"/>
              </w:rPr>
              <w:t>Постанова Кабінету Міністрів України від 27.12.2001  № 1751 „Про затвердження Порядку призначення і виплати державної допомоги сім’ям з дітьми”; Порядок обчислення середньомісячного сукупного доходу сім’ї (домогосподарства) для усіх видів державної соціальної допомоги, затверджений постановою Кабінету Міністрів України від 22.07.2020  № 632 „Деякі питання виплати державної соціальної допомоги”</w:t>
            </w:r>
          </w:p>
        </w:tc>
      </w:tr>
      <w:tr w:rsidR="00463DA0" w:rsidRPr="00463DA0" w14:paraId="23B3DCC3" w14:textId="77777777" w:rsidTr="00144382">
        <w:tc>
          <w:tcPr>
            <w:tcW w:w="203" w:type="pct"/>
            <w:tcBorders>
              <w:top w:val="outset" w:sz="6" w:space="0" w:color="000000"/>
              <w:left w:val="outset" w:sz="6" w:space="0" w:color="000000"/>
              <w:bottom w:val="outset" w:sz="6" w:space="0" w:color="000000"/>
              <w:right w:val="outset" w:sz="6" w:space="0" w:color="000000"/>
            </w:tcBorders>
          </w:tcPr>
          <w:p w14:paraId="2943FE24" w14:textId="28D9E0F9" w:rsidR="009B71BC" w:rsidRPr="00463DA0" w:rsidRDefault="009B71BC" w:rsidP="009B71BC">
            <w:pPr>
              <w:jc w:val="center"/>
              <w:rPr>
                <w:color w:val="000000" w:themeColor="text1"/>
                <w:sz w:val="24"/>
                <w:szCs w:val="24"/>
                <w:lang w:eastAsia="uk-UA"/>
              </w:rPr>
            </w:pPr>
            <w:r w:rsidRPr="00463DA0">
              <w:rPr>
                <w:color w:val="000000" w:themeColor="text1"/>
                <w:sz w:val="24"/>
                <w:szCs w:val="24"/>
                <w:lang w:eastAsia="uk-UA"/>
              </w:rPr>
              <w:t>7</w:t>
            </w:r>
          </w:p>
        </w:tc>
        <w:tc>
          <w:tcPr>
            <w:tcW w:w="1521" w:type="pct"/>
            <w:tcBorders>
              <w:top w:val="outset" w:sz="6" w:space="0" w:color="000000"/>
              <w:left w:val="outset" w:sz="6" w:space="0" w:color="000000"/>
              <w:bottom w:val="outset" w:sz="6" w:space="0" w:color="000000"/>
              <w:right w:val="outset" w:sz="6" w:space="0" w:color="000000"/>
            </w:tcBorders>
            <w:hideMark/>
          </w:tcPr>
          <w:p w14:paraId="307981EC" w14:textId="77777777" w:rsidR="009B71BC" w:rsidRPr="00463DA0" w:rsidRDefault="009B71BC" w:rsidP="009B71BC">
            <w:pPr>
              <w:rPr>
                <w:color w:val="000000" w:themeColor="text1"/>
                <w:sz w:val="24"/>
                <w:szCs w:val="24"/>
                <w:lang w:eastAsia="uk-UA"/>
              </w:rPr>
            </w:pPr>
            <w:r w:rsidRPr="00463DA0">
              <w:rPr>
                <w:color w:val="000000" w:themeColor="text1"/>
                <w:sz w:val="24"/>
                <w:szCs w:val="24"/>
                <w:lang w:eastAsia="uk-UA"/>
              </w:rPr>
              <w:t>Акти центральних органів виконавчої влади</w:t>
            </w:r>
          </w:p>
        </w:tc>
        <w:tc>
          <w:tcPr>
            <w:tcW w:w="3276" w:type="pct"/>
            <w:tcBorders>
              <w:top w:val="outset" w:sz="6" w:space="0" w:color="000000"/>
              <w:left w:val="outset" w:sz="6" w:space="0" w:color="000000"/>
              <w:bottom w:val="outset" w:sz="6" w:space="0" w:color="000000"/>
              <w:right w:val="outset" w:sz="6" w:space="0" w:color="000000"/>
            </w:tcBorders>
          </w:tcPr>
          <w:p w14:paraId="407A0237" w14:textId="3EEF6085" w:rsidR="009B71BC" w:rsidRPr="008A1293" w:rsidRDefault="008A1293" w:rsidP="008A1293">
            <w:r w:rsidRPr="004D6C47">
              <w:rPr>
                <w:sz w:val="24"/>
              </w:rPr>
              <w:t xml:space="preserve">Наказ Міністерства </w:t>
            </w:r>
            <w:r>
              <w:rPr>
                <w:sz w:val="24"/>
              </w:rPr>
              <w:t xml:space="preserve">соціальної політики України </w:t>
            </w:r>
            <w:r w:rsidRPr="004D6C47">
              <w:rPr>
                <w:sz w:val="24"/>
              </w:rPr>
              <w:t xml:space="preserve">від </w:t>
            </w:r>
            <w:r>
              <w:rPr>
                <w:sz w:val="24"/>
              </w:rPr>
              <w:t>09</w:t>
            </w:r>
            <w:r w:rsidRPr="004D6C47">
              <w:rPr>
                <w:sz w:val="24"/>
              </w:rPr>
              <w:t>.0</w:t>
            </w:r>
            <w:r>
              <w:rPr>
                <w:sz w:val="24"/>
              </w:rPr>
              <w:t>1</w:t>
            </w:r>
            <w:r w:rsidRPr="004D6C47">
              <w:rPr>
                <w:sz w:val="24"/>
              </w:rPr>
              <w:t>.20</w:t>
            </w:r>
            <w:r>
              <w:rPr>
                <w:sz w:val="24"/>
              </w:rPr>
              <w:t>23</w:t>
            </w:r>
            <w:r w:rsidRPr="004D6C47">
              <w:rPr>
                <w:sz w:val="24"/>
              </w:rPr>
              <w:t xml:space="preserve"> № </w:t>
            </w:r>
            <w:r>
              <w:rPr>
                <w:sz w:val="24"/>
              </w:rPr>
              <w:t>3</w:t>
            </w:r>
            <w:r w:rsidRPr="004D6C47">
              <w:rPr>
                <w:sz w:val="24"/>
              </w:rPr>
              <w:t xml:space="preserve"> „Про затвердження форми Заяви про призначення усіх </w:t>
            </w:r>
            <w:r w:rsidRPr="004D6C47">
              <w:rPr>
                <w:sz w:val="24"/>
              </w:rPr>
              <w:lastRenderedPageBreak/>
              <w:t>видів соціальної допомоги</w:t>
            </w:r>
            <w:r>
              <w:rPr>
                <w:sz w:val="24"/>
              </w:rPr>
              <w:t xml:space="preserve"> та</w:t>
            </w:r>
            <w:r w:rsidRPr="004D6C47">
              <w:rPr>
                <w:sz w:val="24"/>
              </w:rPr>
              <w:t xml:space="preserve"> компенсацій”</w:t>
            </w:r>
            <w:r w:rsidR="009B71BC" w:rsidRPr="00463DA0">
              <w:rPr>
                <w:color w:val="000000" w:themeColor="text1"/>
              </w:rPr>
              <w:t xml:space="preserve">; </w:t>
            </w:r>
            <w:r w:rsidR="009B71BC" w:rsidRPr="008A1293">
              <w:rPr>
                <w:color w:val="000000" w:themeColor="text1"/>
                <w:sz w:val="24"/>
              </w:rPr>
              <w:t>наказ Міністерства праці та соціальної політики України від 19.06.2006 № 345  „Про затвердження Інструкції щодо порядку оформлення і ведення особових справ отримувачів у</w:t>
            </w:r>
            <w:r>
              <w:rPr>
                <w:color w:val="000000" w:themeColor="text1"/>
                <w:sz w:val="24"/>
              </w:rPr>
              <w:t xml:space="preserve">сіх видів соціальної </w:t>
            </w:r>
            <w:proofErr w:type="spellStart"/>
            <w:r>
              <w:rPr>
                <w:color w:val="000000" w:themeColor="text1"/>
                <w:sz w:val="24"/>
              </w:rPr>
              <w:t>допомогиˮ</w:t>
            </w:r>
            <w:proofErr w:type="spellEnd"/>
          </w:p>
        </w:tc>
      </w:tr>
      <w:tr w:rsidR="00463DA0" w:rsidRPr="00463DA0" w14:paraId="29C2B8CC" w14:textId="77777777" w:rsidTr="00144382">
        <w:tc>
          <w:tcPr>
            <w:tcW w:w="5000" w:type="pct"/>
            <w:gridSpan w:val="3"/>
            <w:tcBorders>
              <w:top w:val="outset" w:sz="6" w:space="0" w:color="000000"/>
              <w:left w:val="outset" w:sz="6" w:space="0" w:color="000000"/>
              <w:bottom w:val="outset" w:sz="6" w:space="0" w:color="000000"/>
              <w:right w:val="outset" w:sz="6" w:space="0" w:color="000000"/>
            </w:tcBorders>
            <w:hideMark/>
          </w:tcPr>
          <w:p w14:paraId="4628E414" w14:textId="6B168A1C" w:rsidR="009B71BC" w:rsidRPr="00463DA0" w:rsidRDefault="009B71BC" w:rsidP="009B71BC">
            <w:pPr>
              <w:jc w:val="center"/>
              <w:rPr>
                <w:b/>
                <w:color w:val="000000" w:themeColor="text1"/>
                <w:sz w:val="24"/>
                <w:szCs w:val="24"/>
                <w:lang w:eastAsia="uk-UA"/>
              </w:rPr>
            </w:pPr>
            <w:r w:rsidRPr="00463DA0">
              <w:rPr>
                <w:b/>
                <w:color w:val="000000" w:themeColor="text1"/>
                <w:sz w:val="24"/>
                <w:szCs w:val="24"/>
                <w:lang w:eastAsia="uk-UA"/>
              </w:rPr>
              <w:lastRenderedPageBreak/>
              <w:t>Умови отримання адміністративної послуги</w:t>
            </w:r>
          </w:p>
        </w:tc>
      </w:tr>
      <w:tr w:rsidR="00463DA0" w:rsidRPr="00463DA0" w14:paraId="1F60D068" w14:textId="77777777" w:rsidTr="00144382">
        <w:tc>
          <w:tcPr>
            <w:tcW w:w="203" w:type="pct"/>
            <w:tcBorders>
              <w:top w:val="outset" w:sz="6" w:space="0" w:color="000000"/>
              <w:left w:val="outset" w:sz="6" w:space="0" w:color="000000"/>
              <w:bottom w:val="outset" w:sz="6" w:space="0" w:color="000000"/>
              <w:right w:val="outset" w:sz="6" w:space="0" w:color="000000"/>
            </w:tcBorders>
          </w:tcPr>
          <w:p w14:paraId="2E38224F" w14:textId="69AA6901" w:rsidR="009B71BC" w:rsidRPr="00463DA0" w:rsidRDefault="009B71BC" w:rsidP="009B71BC">
            <w:pPr>
              <w:jc w:val="center"/>
              <w:rPr>
                <w:color w:val="000000" w:themeColor="text1"/>
                <w:sz w:val="24"/>
                <w:szCs w:val="24"/>
                <w:lang w:eastAsia="uk-UA"/>
              </w:rPr>
            </w:pPr>
            <w:r w:rsidRPr="00463DA0">
              <w:rPr>
                <w:color w:val="000000" w:themeColor="text1"/>
                <w:sz w:val="24"/>
                <w:szCs w:val="24"/>
                <w:lang w:eastAsia="uk-UA"/>
              </w:rPr>
              <w:t>8</w:t>
            </w:r>
          </w:p>
        </w:tc>
        <w:tc>
          <w:tcPr>
            <w:tcW w:w="1521" w:type="pct"/>
            <w:tcBorders>
              <w:top w:val="outset" w:sz="6" w:space="0" w:color="000000"/>
              <w:left w:val="outset" w:sz="6" w:space="0" w:color="000000"/>
              <w:bottom w:val="outset" w:sz="6" w:space="0" w:color="000000"/>
              <w:right w:val="outset" w:sz="6" w:space="0" w:color="000000"/>
            </w:tcBorders>
            <w:hideMark/>
          </w:tcPr>
          <w:p w14:paraId="3A88ED04" w14:textId="77777777" w:rsidR="009B71BC" w:rsidRPr="00463DA0" w:rsidRDefault="009B71BC" w:rsidP="009B71BC">
            <w:pPr>
              <w:rPr>
                <w:color w:val="000000" w:themeColor="text1"/>
                <w:sz w:val="24"/>
                <w:szCs w:val="24"/>
                <w:lang w:eastAsia="uk-UA"/>
              </w:rPr>
            </w:pPr>
            <w:r w:rsidRPr="00463DA0">
              <w:rPr>
                <w:color w:val="000000" w:themeColor="text1"/>
                <w:sz w:val="24"/>
                <w:szCs w:val="24"/>
                <w:lang w:eastAsia="uk-UA"/>
              </w:rPr>
              <w:t xml:space="preserve">Підстава для отримання </w:t>
            </w:r>
          </w:p>
        </w:tc>
        <w:tc>
          <w:tcPr>
            <w:tcW w:w="3276" w:type="pct"/>
            <w:tcBorders>
              <w:top w:val="outset" w:sz="6" w:space="0" w:color="000000"/>
              <w:left w:val="outset" w:sz="6" w:space="0" w:color="000000"/>
              <w:bottom w:val="outset" w:sz="6" w:space="0" w:color="000000"/>
              <w:right w:val="outset" w:sz="6" w:space="0" w:color="000000"/>
            </w:tcBorders>
            <w:hideMark/>
          </w:tcPr>
          <w:p w14:paraId="31F994C3" w14:textId="77777777" w:rsidR="009B71BC" w:rsidRPr="00463DA0" w:rsidRDefault="009B71BC" w:rsidP="009B71BC">
            <w:pPr>
              <w:rPr>
                <w:color w:val="000000" w:themeColor="text1"/>
                <w:sz w:val="24"/>
                <w:szCs w:val="24"/>
              </w:rPr>
            </w:pPr>
            <w:r w:rsidRPr="00463DA0">
              <w:rPr>
                <w:color w:val="000000" w:themeColor="text1"/>
                <w:sz w:val="24"/>
                <w:szCs w:val="24"/>
                <w:lang w:eastAsia="ru-RU"/>
              </w:rPr>
              <w:t>Факт народження дитини</w:t>
            </w:r>
            <w:r w:rsidRPr="00463DA0">
              <w:rPr>
                <w:color w:val="000000" w:themeColor="text1"/>
                <w:sz w:val="24"/>
                <w:szCs w:val="24"/>
              </w:rPr>
              <w:t xml:space="preserve"> одинокою матір’ю.</w:t>
            </w:r>
          </w:p>
          <w:p w14:paraId="4ECCBC4E" w14:textId="62DB3D3D" w:rsidR="009B71BC" w:rsidRPr="00463DA0" w:rsidRDefault="009B71BC" w:rsidP="009B71BC">
            <w:pPr>
              <w:rPr>
                <w:color w:val="000000" w:themeColor="text1"/>
                <w:sz w:val="24"/>
                <w:szCs w:val="24"/>
              </w:rPr>
            </w:pPr>
            <w:r w:rsidRPr="00463DA0">
              <w:rPr>
                <w:color w:val="000000" w:themeColor="text1"/>
                <w:sz w:val="24"/>
                <w:szCs w:val="24"/>
              </w:rPr>
              <w:t>Смерть одного з батьків дитини, та неотримання на неї пенсії або державної соціальної допомоги</w:t>
            </w:r>
          </w:p>
        </w:tc>
      </w:tr>
      <w:tr w:rsidR="00463DA0" w:rsidRPr="00463DA0" w14:paraId="63B769DA" w14:textId="77777777" w:rsidTr="00144382">
        <w:tc>
          <w:tcPr>
            <w:tcW w:w="203" w:type="pct"/>
            <w:tcBorders>
              <w:top w:val="outset" w:sz="6" w:space="0" w:color="000000"/>
              <w:left w:val="outset" w:sz="6" w:space="0" w:color="000000"/>
              <w:bottom w:val="outset" w:sz="6" w:space="0" w:color="000000"/>
              <w:right w:val="outset" w:sz="6" w:space="0" w:color="000000"/>
            </w:tcBorders>
            <w:hideMark/>
          </w:tcPr>
          <w:p w14:paraId="6027F7FA" w14:textId="661F4CA3" w:rsidR="009B71BC" w:rsidRPr="00463DA0" w:rsidRDefault="009B71BC" w:rsidP="009B71BC">
            <w:pPr>
              <w:jc w:val="center"/>
              <w:rPr>
                <w:color w:val="000000" w:themeColor="text1"/>
                <w:sz w:val="24"/>
                <w:szCs w:val="24"/>
                <w:lang w:eastAsia="uk-UA"/>
              </w:rPr>
            </w:pPr>
            <w:r w:rsidRPr="00463DA0">
              <w:rPr>
                <w:color w:val="000000" w:themeColor="text1"/>
                <w:sz w:val="24"/>
                <w:szCs w:val="24"/>
                <w:lang w:eastAsia="uk-UA"/>
              </w:rPr>
              <w:t>9</w:t>
            </w:r>
          </w:p>
        </w:tc>
        <w:tc>
          <w:tcPr>
            <w:tcW w:w="1521" w:type="pct"/>
            <w:tcBorders>
              <w:top w:val="outset" w:sz="6" w:space="0" w:color="000000"/>
              <w:left w:val="outset" w:sz="6" w:space="0" w:color="000000"/>
              <w:bottom w:val="outset" w:sz="6" w:space="0" w:color="000000"/>
              <w:right w:val="outset" w:sz="6" w:space="0" w:color="000000"/>
            </w:tcBorders>
            <w:hideMark/>
          </w:tcPr>
          <w:p w14:paraId="7861159F" w14:textId="77777777" w:rsidR="009B71BC" w:rsidRPr="00463DA0" w:rsidRDefault="009B71BC" w:rsidP="009B71BC">
            <w:pPr>
              <w:rPr>
                <w:color w:val="000000" w:themeColor="text1"/>
                <w:sz w:val="24"/>
                <w:szCs w:val="24"/>
                <w:lang w:eastAsia="uk-UA"/>
              </w:rPr>
            </w:pPr>
            <w:r w:rsidRPr="00463DA0">
              <w:rPr>
                <w:color w:val="000000" w:themeColor="text1"/>
                <w:sz w:val="24"/>
                <w:szCs w:val="24"/>
                <w:lang w:eastAsia="ru-RU"/>
              </w:rPr>
              <w:t>Перелік необхідних документів</w:t>
            </w:r>
          </w:p>
        </w:tc>
        <w:tc>
          <w:tcPr>
            <w:tcW w:w="3276" w:type="pct"/>
            <w:tcBorders>
              <w:top w:val="outset" w:sz="6" w:space="0" w:color="000000"/>
              <w:left w:val="outset" w:sz="6" w:space="0" w:color="000000"/>
              <w:bottom w:val="outset" w:sz="6" w:space="0" w:color="000000"/>
              <w:right w:val="outset" w:sz="6" w:space="0" w:color="000000"/>
            </w:tcBorders>
            <w:hideMark/>
          </w:tcPr>
          <w:p w14:paraId="695A9F55" w14:textId="77777777" w:rsidR="00CE0866" w:rsidRDefault="009B71BC" w:rsidP="00CE0866">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firstLine="332"/>
              <w:rPr>
                <w:color w:val="000000" w:themeColor="text1"/>
                <w:sz w:val="24"/>
                <w:szCs w:val="24"/>
                <w:lang w:eastAsia="ru-RU"/>
              </w:rPr>
            </w:pPr>
            <w:bookmarkStart w:id="2" w:name="n506"/>
            <w:bookmarkEnd w:id="2"/>
            <w:r w:rsidRPr="00CE0866">
              <w:rPr>
                <w:color w:val="000000" w:themeColor="text1"/>
                <w:sz w:val="24"/>
                <w:szCs w:val="24"/>
                <w:lang w:eastAsia="ru-RU"/>
              </w:rPr>
              <w:t xml:space="preserve">Заява про призначення усіх видів соціальної допомоги, компенсацій та пільг, затверджена наказом Міністерства соціальної політики України від </w:t>
            </w:r>
            <w:r w:rsidR="00D17BB6" w:rsidRPr="00CE0866">
              <w:rPr>
                <w:color w:val="000000" w:themeColor="text1"/>
                <w:sz w:val="24"/>
                <w:szCs w:val="24"/>
                <w:lang w:eastAsia="ru-RU"/>
              </w:rPr>
              <w:t>09.01.2023р. №3</w:t>
            </w:r>
            <w:r w:rsidR="0008308F" w:rsidRPr="00CE0866">
              <w:rPr>
                <w:color w:val="000000" w:themeColor="text1"/>
                <w:sz w:val="24"/>
                <w:szCs w:val="24"/>
                <w:lang w:eastAsia="ru-RU"/>
              </w:rPr>
              <w:t xml:space="preserve"> </w:t>
            </w:r>
            <w:r w:rsidRPr="00CE0866">
              <w:rPr>
                <w:color w:val="000000" w:themeColor="text1"/>
                <w:sz w:val="24"/>
                <w:szCs w:val="24"/>
                <w:lang w:eastAsia="ru-RU"/>
              </w:rPr>
              <w:t>(при пред’явленні паспорта або іншого документа, що посвідчує особу);</w:t>
            </w:r>
          </w:p>
          <w:p w14:paraId="6D7887BF" w14:textId="77777777" w:rsidR="00CE0866" w:rsidRDefault="009B71BC" w:rsidP="00CE0866">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firstLine="332"/>
              <w:rPr>
                <w:color w:val="000000" w:themeColor="text1"/>
                <w:sz w:val="24"/>
                <w:szCs w:val="24"/>
                <w:lang w:eastAsia="ru-RU"/>
              </w:rPr>
            </w:pPr>
            <w:r w:rsidRPr="00CE0866">
              <w:rPr>
                <w:color w:val="000000" w:themeColor="text1"/>
                <w:sz w:val="24"/>
                <w:szCs w:val="24"/>
                <w:lang w:eastAsia="ru-RU"/>
              </w:rPr>
              <w:t xml:space="preserve">декларація про доходи та майновий стан осіб, які звернулися за призначенням усіх видів соціальної допомоги, що складається за формою, затвердженою </w:t>
            </w:r>
            <w:proofErr w:type="spellStart"/>
            <w:r w:rsidRPr="00CE0866">
              <w:rPr>
                <w:color w:val="000000" w:themeColor="text1"/>
                <w:sz w:val="24"/>
                <w:szCs w:val="24"/>
                <w:lang w:eastAsia="ru-RU"/>
              </w:rPr>
              <w:t>Мінсоцполітики</w:t>
            </w:r>
            <w:proofErr w:type="spellEnd"/>
            <w:r w:rsidRPr="00CE0866">
              <w:rPr>
                <w:color w:val="000000" w:themeColor="text1"/>
                <w:sz w:val="24"/>
                <w:szCs w:val="24"/>
                <w:lang w:eastAsia="ru-RU"/>
              </w:rPr>
              <w:t xml:space="preserve"> </w:t>
            </w:r>
            <w:r w:rsidR="00D17BB6" w:rsidRPr="00CE0866">
              <w:rPr>
                <w:color w:val="000000" w:themeColor="text1"/>
                <w:sz w:val="24"/>
                <w:szCs w:val="24"/>
                <w:lang w:eastAsia="ru-RU"/>
              </w:rPr>
              <w:t xml:space="preserve">від 04.01.2022 р. № 1 </w:t>
            </w:r>
            <w:r w:rsidRPr="00CE0866">
              <w:rPr>
                <w:color w:val="000000" w:themeColor="text1"/>
                <w:sz w:val="24"/>
                <w:szCs w:val="24"/>
                <w:lang w:eastAsia="ru-RU"/>
              </w:rPr>
              <w:t>(в декларації зазначається інформація про склад сім’ї заявника);</w:t>
            </w:r>
          </w:p>
          <w:p w14:paraId="3995FEA6" w14:textId="77777777" w:rsidR="00CE0866" w:rsidRDefault="009B71BC" w:rsidP="00CE0866">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firstLine="332"/>
              <w:rPr>
                <w:color w:val="000000" w:themeColor="text1"/>
                <w:sz w:val="24"/>
                <w:szCs w:val="24"/>
                <w:lang w:eastAsia="ru-RU"/>
              </w:rPr>
            </w:pPr>
            <w:r w:rsidRPr="00CE0866">
              <w:rPr>
                <w:color w:val="000000" w:themeColor="text1"/>
                <w:sz w:val="24"/>
                <w:szCs w:val="24"/>
                <w:lang w:eastAsia="ru-RU"/>
              </w:rPr>
              <w:t>довідка про доходи у разі зазначення в декларації доходів, інформація про які відсутня в ДПС, Пенсійному фонді України, фондах соціального страхування тощо та згідно із законодавством не може бути отримана за відповідним запитом органу соціального захисту населення. У разі неможливості підтвердження таких доходів довідкою до декларації додається письмове пояснення із зазначенням їх розміру;</w:t>
            </w:r>
          </w:p>
          <w:p w14:paraId="2D0ADCEB" w14:textId="77777777" w:rsidR="00CE0866" w:rsidRDefault="009B71BC" w:rsidP="00CE0866">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firstLine="332"/>
              <w:rPr>
                <w:color w:val="000000" w:themeColor="text1"/>
                <w:sz w:val="24"/>
                <w:szCs w:val="24"/>
                <w:lang w:eastAsia="ru-RU"/>
              </w:rPr>
            </w:pPr>
            <w:r w:rsidRPr="00CE0866">
              <w:rPr>
                <w:color w:val="000000" w:themeColor="text1"/>
                <w:sz w:val="24"/>
                <w:szCs w:val="24"/>
                <w:lang w:eastAsia="ru-RU"/>
              </w:rPr>
              <w:t>витяг з Державного реєстру актів цивільного стану громадян про державну реєстрацію народження дитини, виданий відділом державної реєстрації актів цивільного стану, або довідка про народження, видана виконавчим органом сільської, селищної, міської (крім міст обласного значення) рад, із зазначенням підстави внесення відомостей про батька дитини до актового запису про народження дитини відповідно до абзацу першого частини першої статті 135 Сімейного кодексу України, або документ про народження, виданий компетентним органом іноземної держави, в якому відсутні відомості про батька, за умови його легалізації в установленому законодавством порядку;</w:t>
            </w:r>
          </w:p>
          <w:p w14:paraId="64B53729" w14:textId="77777777" w:rsidR="00CE0866" w:rsidRDefault="009B71BC" w:rsidP="00CE0866">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firstLine="332"/>
              <w:rPr>
                <w:color w:val="000000" w:themeColor="text1"/>
                <w:sz w:val="24"/>
                <w:szCs w:val="24"/>
                <w:lang w:eastAsia="ru-RU"/>
              </w:rPr>
            </w:pPr>
            <w:r w:rsidRPr="00CE0866">
              <w:rPr>
                <w:color w:val="000000" w:themeColor="text1"/>
                <w:sz w:val="24"/>
                <w:szCs w:val="24"/>
                <w:lang w:eastAsia="ru-RU"/>
              </w:rPr>
              <w:t>копія свідоцтва про народження дитини (з пред’явленням оригіналу);</w:t>
            </w:r>
          </w:p>
          <w:p w14:paraId="080759D6" w14:textId="77777777" w:rsidR="00CE0866" w:rsidRDefault="009B71BC" w:rsidP="00CE0866">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firstLine="332"/>
              <w:rPr>
                <w:color w:val="000000" w:themeColor="text1"/>
                <w:sz w:val="24"/>
                <w:szCs w:val="24"/>
                <w:lang w:eastAsia="ru-RU"/>
              </w:rPr>
            </w:pPr>
            <w:proofErr w:type="spellStart"/>
            <w:r w:rsidRPr="00CE0866">
              <w:rPr>
                <w:color w:val="000000" w:themeColor="text1"/>
                <w:sz w:val="24"/>
                <w:szCs w:val="24"/>
                <w:lang w:eastAsia="ru-RU"/>
              </w:rPr>
              <w:t>усиновлювачі</w:t>
            </w:r>
            <w:proofErr w:type="spellEnd"/>
            <w:r w:rsidRPr="00CE0866">
              <w:rPr>
                <w:color w:val="000000" w:themeColor="text1"/>
                <w:sz w:val="24"/>
                <w:szCs w:val="24"/>
                <w:lang w:eastAsia="ru-RU"/>
              </w:rPr>
              <w:t xml:space="preserve"> подають також копію рішення про усиновлення;</w:t>
            </w:r>
          </w:p>
          <w:p w14:paraId="1804FCE6" w14:textId="77777777" w:rsidR="00CE0866" w:rsidRDefault="009B71BC" w:rsidP="00CE0866">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firstLine="332"/>
              <w:rPr>
                <w:color w:val="000000" w:themeColor="text1"/>
                <w:sz w:val="24"/>
                <w:szCs w:val="24"/>
                <w:lang w:eastAsia="ru-RU"/>
              </w:rPr>
            </w:pPr>
            <w:r w:rsidRPr="00CE0866">
              <w:rPr>
                <w:color w:val="000000" w:themeColor="text1"/>
                <w:sz w:val="24"/>
                <w:szCs w:val="24"/>
                <w:lang w:eastAsia="ru-RU"/>
              </w:rPr>
              <w:t>мати (батько) дітей у разі смерті одного з батьків, які не одержують на них пенсію в разі втрати годувальника або соціальну пенсію, подають копію свідоцтва про смерть одного з подружжя та довідку про те, що вони не одержують на дітей зазначені пенсії;</w:t>
            </w:r>
          </w:p>
          <w:p w14:paraId="007078EF" w14:textId="77777777" w:rsidR="00CE0866" w:rsidRPr="00CE0866" w:rsidRDefault="009B71BC" w:rsidP="00CE0866">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firstLine="332"/>
              <w:rPr>
                <w:color w:val="000000" w:themeColor="text1"/>
              </w:rPr>
            </w:pPr>
            <w:r w:rsidRPr="00CE0866">
              <w:rPr>
                <w:color w:val="000000" w:themeColor="text1"/>
                <w:sz w:val="24"/>
                <w:szCs w:val="24"/>
                <w:lang w:eastAsia="ru-RU"/>
              </w:rPr>
              <w:t xml:space="preserve">якщо одинока мати народила дитину за межами України і не може подати документ, який підтверджує той факт, що вона є одинокою матір’ю, рішення про призначення </w:t>
            </w:r>
            <w:r w:rsidRPr="00CE0866">
              <w:rPr>
                <w:color w:val="000000" w:themeColor="text1"/>
                <w:sz w:val="24"/>
                <w:szCs w:val="24"/>
                <w:lang w:eastAsia="ru-RU"/>
              </w:rPr>
              <w:lastRenderedPageBreak/>
              <w:t>їй державної допомоги на дітей одиноким матерям (далі – допомога) приймається органом соціального захисту населення на підставі висновку про початкову оцінку потреб дитини та сім’ї, наданого центром соціальних служб для сім’ї, дітей та молоді із зазначенням інформації про факт проживання дитини з матір’ю, і документа про народження дитини легалізованого в установленому порядку, якщо інше не передбачено міжнародними договорами України;</w:t>
            </w:r>
          </w:p>
          <w:p w14:paraId="6871758C" w14:textId="2DA3D007" w:rsidR="009B71BC" w:rsidRPr="00463DA0" w:rsidRDefault="009B71BC" w:rsidP="00CE0866">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firstLine="332"/>
              <w:rPr>
                <w:color w:val="000000" w:themeColor="text1"/>
              </w:rPr>
            </w:pPr>
            <w:r w:rsidRPr="00CE0866">
              <w:rPr>
                <w:color w:val="000000" w:themeColor="text1"/>
                <w:sz w:val="24"/>
                <w:lang w:eastAsia="ru-RU"/>
              </w:rPr>
              <w:t>довідка навчального  закладу (у випадку навчання дітей за денною формою у закладах загальної середньої, професійної (професійно-технічної) та вищої освіти до закінчення такими дітьми навчальних закладів, але не довше ніж до досягнення ними 23 років)</w:t>
            </w:r>
          </w:p>
        </w:tc>
      </w:tr>
      <w:tr w:rsidR="00463DA0" w:rsidRPr="00463DA0" w14:paraId="1B5E9919" w14:textId="77777777" w:rsidTr="00144382">
        <w:tc>
          <w:tcPr>
            <w:tcW w:w="203" w:type="pct"/>
            <w:tcBorders>
              <w:top w:val="outset" w:sz="6" w:space="0" w:color="000000"/>
              <w:left w:val="outset" w:sz="6" w:space="0" w:color="000000"/>
              <w:bottom w:val="outset" w:sz="6" w:space="0" w:color="000000"/>
              <w:right w:val="outset" w:sz="6" w:space="0" w:color="000000"/>
            </w:tcBorders>
            <w:hideMark/>
          </w:tcPr>
          <w:p w14:paraId="0E64C2EA" w14:textId="63842CFD" w:rsidR="009B71BC" w:rsidRPr="00463DA0" w:rsidRDefault="009B71BC" w:rsidP="009B71BC">
            <w:pPr>
              <w:jc w:val="center"/>
              <w:rPr>
                <w:color w:val="000000" w:themeColor="text1"/>
                <w:sz w:val="24"/>
                <w:szCs w:val="24"/>
                <w:lang w:eastAsia="uk-UA"/>
              </w:rPr>
            </w:pPr>
            <w:r w:rsidRPr="00463DA0">
              <w:rPr>
                <w:color w:val="000000" w:themeColor="text1"/>
                <w:sz w:val="24"/>
                <w:szCs w:val="24"/>
                <w:lang w:eastAsia="uk-UA"/>
              </w:rPr>
              <w:lastRenderedPageBreak/>
              <w:t>10</w:t>
            </w:r>
          </w:p>
        </w:tc>
        <w:tc>
          <w:tcPr>
            <w:tcW w:w="1521" w:type="pct"/>
            <w:tcBorders>
              <w:top w:val="outset" w:sz="6" w:space="0" w:color="000000"/>
              <w:left w:val="outset" w:sz="6" w:space="0" w:color="000000"/>
              <w:bottom w:val="outset" w:sz="6" w:space="0" w:color="000000"/>
              <w:right w:val="outset" w:sz="6" w:space="0" w:color="000000"/>
            </w:tcBorders>
            <w:hideMark/>
          </w:tcPr>
          <w:p w14:paraId="4A964201" w14:textId="77777777" w:rsidR="009B71BC" w:rsidRPr="00463DA0" w:rsidRDefault="009B71BC" w:rsidP="009B71BC">
            <w:pPr>
              <w:rPr>
                <w:color w:val="000000" w:themeColor="text1"/>
                <w:sz w:val="24"/>
                <w:szCs w:val="24"/>
                <w:lang w:eastAsia="uk-UA"/>
              </w:rPr>
            </w:pPr>
            <w:r w:rsidRPr="00463DA0">
              <w:rPr>
                <w:color w:val="000000" w:themeColor="text1"/>
                <w:sz w:val="24"/>
                <w:szCs w:val="24"/>
                <w:lang w:eastAsia="uk-UA"/>
              </w:rPr>
              <w:t xml:space="preserve">Спосіб подання документів </w:t>
            </w:r>
          </w:p>
        </w:tc>
        <w:tc>
          <w:tcPr>
            <w:tcW w:w="3276" w:type="pct"/>
            <w:tcBorders>
              <w:top w:val="outset" w:sz="6" w:space="0" w:color="000000"/>
              <w:left w:val="outset" w:sz="6" w:space="0" w:color="000000"/>
              <w:bottom w:val="outset" w:sz="6" w:space="0" w:color="000000"/>
              <w:right w:val="outset" w:sz="6" w:space="0" w:color="000000"/>
            </w:tcBorders>
            <w:hideMark/>
          </w:tcPr>
          <w:p w14:paraId="016F06A5" w14:textId="649DEC46" w:rsidR="009B71BC" w:rsidRPr="00463DA0" w:rsidRDefault="00CE0866" w:rsidP="009B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Pr>
                <w:color w:val="000000" w:themeColor="text1"/>
                <w:sz w:val="24"/>
                <w:szCs w:val="24"/>
              </w:rPr>
              <w:t xml:space="preserve">       </w:t>
            </w:r>
            <w:r w:rsidR="009B71BC" w:rsidRPr="00463DA0">
              <w:rPr>
                <w:color w:val="000000" w:themeColor="text1"/>
                <w:sz w:val="24"/>
                <w:szCs w:val="24"/>
              </w:rPr>
              <w:t>Заява та документи, необхідні для призначення допомоги, подаються особою, яка претендує на</w:t>
            </w:r>
            <w:r w:rsidR="005977A6">
              <w:rPr>
                <w:color w:val="000000" w:themeColor="text1"/>
                <w:sz w:val="24"/>
                <w:szCs w:val="24"/>
              </w:rPr>
              <w:t xml:space="preserve"> призначення допомоги особисто, </w:t>
            </w:r>
            <w:r w:rsidR="009B71BC" w:rsidRPr="00463DA0">
              <w:rPr>
                <w:color w:val="000000" w:themeColor="text1"/>
                <w:sz w:val="24"/>
                <w:szCs w:val="24"/>
              </w:rPr>
              <w:t xml:space="preserve">поштою або в електронній формі через офіційний веб-сайт </w:t>
            </w:r>
            <w:proofErr w:type="spellStart"/>
            <w:r w:rsidR="009B71BC" w:rsidRPr="00463DA0">
              <w:rPr>
                <w:color w:val="000000" w:themeColor="text1"/>
                <w:sz w:val="24"/>
                <w:szCs w:val="24"/>
              </w:rPr>
              <w:t>Мінсоцполітики</w:t>
            </w:r>
            <w:proofErr w:type="spellEnd"/>
            <w:r w:rsidR="009B71BC" w:rsidRPr="00463DA0">
              <w:rPr>
                <w:color w:val="000000" w:themeColor="text1"/>
                <w:sz w:val="24"/>
                <w:szCs w:val="24"/>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463DA0" w:rsidRPr="00463DA0" w14:paraId="71AFD806" w14:textId="77777777" w:rsidTr="00144382">
        <w:tc>
          <w:tcPr>
            <w:tcW w:w="203" w:type="pct"/>
            <w:tcBorders>
              <w:top w:val="outset" w:sz="6" w:space="0" w:color="000000"/>
              <w:left w:val="outset" w:sz="6" w:space="0" w:color="000000"/>
              <w:bottom w:val="outset" w:sz="6" w:space="0" w:color="000000"/>
              <w:right w:val="outset" w:sz="6" w:space="0" w:color="000000"/>
            </w:tcBorders>
            <w:hideMark/>
          </w:tcPr>
          <w:p w14:paraId="17240D8E" w14:textId="0BE230EB" w:rsidR="009B71BC" w:rsidRPr="00463DA0" w:rsidRDefault="009B71BC" w:rsidP="009B71BC">
            <w:pPr>
              <w:jc w:val="center"/>
              <w:rPr>
                <w:color w:val="000000" w:themeColor="text1"/>
                <w:sz w:val="24"/>
                <w:szCs w:val="24"/>
                <w:lang w:eastAsia="uk-UA"/>
              </w:rPr>
            </w:pPr>
            <w:r w:rsidRPr="00463DA0">
              <w:rPr>
                <w:color w:val="000000" w:themeColor="text1"/>
                <w:sz w:val="24"/>
                <w:szCs w:val="24"/>
                <w:lang w:eastAsia="uk-UA"/>
              </w:rPr>
              <w:t>11</w:t>
            </w:r>
          </w:p>
        </w:tc>
        <w:tc>
          <w:tcPr>
            <w:tcW w:w="1521" w:type="pct"/>
            <w:tcBorders>
              <w:top w:val="outset" w:sz="6" w:space="0" w:color="000000"/>
              <w:left w:val="outset" w:sz="6" w:space="0" w:color="000000"/>
              <w:bottom w:val="outset" w:sz="6" w:space="0" w:color="000000"/>
              <w:right w:val="outset" w:sz="6" w:space="0" w:color="000000"/>
            </w:tcBorders>
            <w:hideMark/>
          </w:tcPr>
          <w:p w14:paraId="5D28CBC6" w14:textId="77777777" w:rsidR="009B71BC" w:rsidRPr="00463DA0" w:rsidRDefault="009B71BC" w:rsidP="009B71BC">
            <w:pPr>
              <w:rPr>
                <w:color w:val="000000" w:themeColor="text1"/>
                <w:sz w:val="24"/>
                <w:szCs w:val="24"/>
                <w:highlight w:val="yellow"/>
                <w:lang w:eastAsia="uk-UA"/>
              </w:rPr>
            </w:pPr>
            <w:r w:rsidRPr="00463DA0">
              <w:rPr>
                <w:color w:val="000000" w:themeColor="text1"/>
                <w:sz w:val="24"/>
                <w:szCs w:val="24"/>
                <w:lang w:eastAsia="uk-UA"/>
              </w:rPr>
              <w:t xml:space="preserve">Платність (безоплатність) надання </w:t>
            </w:r>
          </w:p>
        </w:tc>
        <w:tc>
          <w:tcPr>
            <w:tcW w:w="3276" w:type="pct"/>
            <w:tcBorders>
              <w:top w:val="outset" w:sz="6" w:space="0" w:color="000000"/>
              <w:left w:val="outset" w:sz="6" w:space="0" w:color="000000"/>
              <w:bottom w:val="outset" w:sz="6" w:space="0" w:color="000000"/>
              <w:right w:val="outset" w:sz="6" w:space="0" w:color="000000"/>
            </w:tcBorders>
            <w:hideMark/>
          </w:tcPr>
          <w:p w14:paraId="011E628F" w14:textId="77777777" w:rsidR="009B71BC" w:rsidRPr="00463DA0" w:rsidRDefault="009B71BC" w:rsidP="009B71BC">
            <w:pPr>
              <w:ind w:firstLine="12"/>
              <w:rPr>
                <w:color w:val="000000" w:themeColor="text1"/>
                <w:sz w:val="24"/>
                <w:szCs w:val="24"/>
                <w:lang w:eastAsia="uk-UA"/>
              </w:rPr>
            </w:pPr>
            <w:r w:rsidRPr="00463DA0">
              <w:rPr>
                <w:color w:val="000000" w:themeColor="text1"/>
                <w:sz w:val="24"/>
                <w:szCs w:val="24"/>
                <w:lang w:eastAsia="uk-UA"/>
              </w:rPr>
              <w:t xml:space="preserve">Адміністративна послуга надається </w:t>
            </w:r>
            <w:r w:rsidRPr="00463DA0">
              <w:rPr>
                <w:color w:val="000000" w:themeColor="text1"/>
                <w:sz w:val="24"/>
                <w:szCs w:val="24"/>
                <w:lang w:eastAsia="ru-RU"/>
              </w:rPr>
              <w:t>безоплатно</w:t>
            </w:r>
          </w:p>
          <w:p w14:paraId="05B7A7DF" w14:textId="6F2465AF" w:rsidR="009B71BC" w:rsidRPr="00463DA0" w:rsidRDefault="009B71BC" w:rsidP="009B71BC">
            <w:pPr>
              <w:ind w:firstLine="217"/>
              <w:rPr>
                <w:color w:val="000000" w:themeColor="text1"/>
                <w:sz w:val="24"/>
                <w:szCs w:val="24"/>
                <w:lang w:eastAsia="uk-UA"/>
              </w:rPr>
            </w:pPr>
          </w:p>
        </w:tc>
      </w:tr>
      <w:tr w:rsidR="00463DA0" w:rsidRPr="00463DA0" w14:paraId="1807649F" w14:textId="77777777" w:rsidTr="00144382">
        <w:tc>
          <w:tcPr>
            <w:tcW w:w="203" w:type="pct"/>
            <w:tcBorders>
              <w:top w:val="outset" w:sz="6" w:space="0" w:color="000000"/>
              <w:left w:val="outset" w:sz="6" w:space="0" w:color="000000"/>
              <w:bottom w:val="outset" w:sz="6" w:space="0" w:color="000000"/>
              <w:right w:val="outset" w:sz="6" w:space="0" w:color="000000"/>
            </w:tcBorders>
            <w:hideMark/>
          </w:tcPr>
          <w:p w14:paraId="01FF447E" w14:textId="67224B08" w:rsidR="009B71BC" w:rsidRPr="00463DA0" w:rsidRDefault="009B71BC" w:rsidP="009B71BC">
            <w:pPr>
              <w:jc w:val="center"/>
              <w:rPr>
                <w:color w:val="000000" w:themeColor="text1"/>
                <w:sz w:val="24"/>
                <w:szCs w:val="24"/>
                <w:lang w:eastAsia="uk-UA"/>
              </w:rPr>
            </w:pPr>
            <w:r w:rsidRPr="00463DA0">
              <w:rPr>
                <w:color w:val="000000" w:themeColor="text1"/>
                <w:sz w:val="24"/>
                <w:szCs w:val="24"/>
                <w:lang w:eastAsia="uk-UA"/>
              </w:rPr>
              <w:t>12</w:t>
            </w:r>
          </w:p>
        </w:tc>
        <w:tc>
          <w:tcPr>
            <w:tcW w:w="1521" w:type="pct"/>
            <w:tcBorders>
              <w:top w:val="outset" w:sz="6" w:space="0" w:color="000000"/>
              <w:left w:val="outset" w:sz="6" w:space="0" w:color="000000"/>
              <w:bottom w:val="outset" w:sz="6" w:space="0" w:color="000000"/>
              <w:right w:val="outset" w:sz="6" w:space="0" w:color="000000"/>
            </w:tcBorders>
            <w:hideMark/>
          </w:tcPr>
          <w:p w14:paraId="38F355FD" w14:textId="77777777" w:rsidR="009B71BC" w:rsidRPr="00463DA0" w:rsidRDefault="009B71BC" w:rsidP="009B71BC">
            <w:pPr>
              <w:rPr>
                <w:color w:val="000000" w:themeColor="text1"/>
                <w:sz w:val="24"/>
                <w:szCs w:val="24"/>
                <w:highlight w:val="yellow"/>
                <w:lang w:eastAsia="uk-UA"/>
              </w:rPr>
            </w:pPr>
            <w:r w:rsidRPr="00463DA0">
              <w:rPr>
                <w:color w:val="000000" w:themeColor="text1"/>
                <w:sz w:val="24"/>
                <w:szCs w:val="24"/>
                <w:lang w:eastAsia="uk-UA"/>
              </w:rPr>
              <w:t xml:space="preserve">Строк надання </w:t>
            </w:r>
          </w:p>
        </w:tc>
        <w:tc>
          <w:tcPr>
            <w:tcW w:w="3276" w:type="pct"/>
            <w:tcBorders>
              <w:top w:val="outset" w:sz="6" w:space="0" w:color="000000"/>
              <w:left w:val="outset" w:sz="6" w:space="0" w:color="000000"/>
              <w:bottom w:val="outset" w:sz="6" w:space="0" w:color="000000"/>
              <w:right w:val="outset" w:sz="6" w:space="0" w:color="000000"/>
            </w:tcBorders>
            <w:hideMark/>
          </w:tcPr>
          <w:p w14:paraId="4B6FB88A" w14:textId="0079CBBB" w:rsidR="009B71BC" w:rsidRPr="00463DA0" w:rsidRDefault="009B71BC" w:rsidP="009B71B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themeColor="text1"/>
                <w:sz w:val="24"/>
                <w:szCs w:val="24"/>
              </w:rPr>
            </w:pPr>
            <w:r w:rsidRPr="00463DA0">
              <w:rPr>
                <w:color w:val="000000" w:themeColor="text1"/>
                <w:sz w:val="24"/>
                <w:szCs w:val="24"/>
              </w:rPr>
              <w:t>Не пізніше 10 днів після надходження заяви зі всіма необхідними документами.</w:t>
            </w:r>
          </w:p>
        </w:tc>
      </w:tr>
      <w:tr w:rsidR="00463DA0" w:rsidRPr="00463DA0" w14:paraId="771F2264" w14:textId="77777777" w:rsidTr="00144382">
        <w:tc>
          <w:tcPr>
            <w:tcW w:w="203" w:type="pct"/>
            <w:tcBorders>
              <w:top w:val="outset" w:sz="6" w:space="0" w:color="000000"/>
              <w:left w:val="outset" w:sz="6" w:space="0" w:color="000000"/>
              <w:bottom w:val="outset" w:sz="6" w:space="0" w:color="000000"/>
              <w:right w:val="outset" w:sz="6" w:space="0" w:color="000000"/>
            </w:tcBorders>
          </w:tcPr>
          <w:p w14:paraId="6EABDD1C" w14:textId="0941530B" w:rsidR="009B71BC" w:rsidRPr="00463DA0" w:rsidRDefault="009B71BC" w:rsidP="009B71BC">
            <w:pPr>
              <w:jc w:val="center"/>
              <w:rPr>
                <w:color w:val="000000" w:themeColor="text1"/>
                <w:sz w:val="24"/>
                <w:szCs w:val="24"/>
                <w:lang w:eastAsia="uk-UA"/>
              </w:rPr>
            </w:pPr>
            <w:r w:rsidRPr="00463DA0">
              <w:rPr>
                <w:color w:val="000000" w:themeColor="text1"/>
                <w:sz w:val="24"/>
                <w:szCs w:val="24"/>
                <w:lang w:eastAsia="uk-UA"/>
              </w:rPr>
              <w:t>13</w:t>
            </w:r>
          </w:p>
        </w:tc>
        <w:tc>
          <w:tcPr>
            <w:tcW w:w="1521" w:type="pct"/>
            <w:tcBorders>
              <w:top w:val="outset" w:sz="6" w:space="0" w:color="000000"/>
              <w:left w:val="outset" w:sz="6" w:space="0" w:color="000000"/>
              <w:bottom w:val="outset" w:sz="6" w:space="0" w:color="000000"/>
              <w:right w:val="outset" w:sz="6" w:space="0" w:color="000000"/>
            </w:tcBorders>
          </w:tcPr>
          <w:p w14:paraId="524E6199" w14:textId="77777777" w:rsidR="009B71BC" w:rsidRPr="00463DA0" w:rsidRDefault="009B71BC" w:rsidP="009B71BC">
            <w:pPr>
              <w:rPr>
                <w:color w:val="000000" w:themeColor="text1"/>
                <w:sz w:val="24"/>
                <w:szCs w:val="24"/>
                <w:highlight w:val="yellow"/>
                <w:lang w:eastAsia="uk-UA"/>
              </w:rPr>
            </w:pPr>
            <w:r w:rsidRPr="00463DA0">
              <w:rPr>
                <w:color w:val="000000" w:themeColor="text1"/>
                <w:sz w:val="24"/>
                <w:szCs w:val="24"/>
                <w:lang w:eastAsia="uk-UA"/>
              </w:rPr>
              <w:t xml:space="preserve">Перелік підстав для відмови у наданні </w:t>
            </w:r>
          </w:p>
        </w:tc>
        <w:tc>
          <w:tcPr>
            <w:tcW w:w="3276" w:type="pct"/>
            <w:tcBorders>
              <w:top w:val="outset" w:sz="6" w:space="0" w:color="000000"/>
              <w:left w:val="outset" w:sz="6" w:space="0" w:color="000000"/>
              <w:bottom w:val="outset" w:sz="6" w:space="0" w:color="000000"/>
              <w:right w:val="outset" w:sz="6" w:space="0" w:color="000000"/>
            </w:tcBorders>
          </w:tcPr>
          <w:p w14:paraId="6EE78CF4" w14:textId="3D3C2843" w:rsidR="00870E4C" w:rsidRPr="00CE0866" w:rsidRDefault="00C81F74" w:rsidP="00870E4C">
            <w:pPr>
              <w:pStyle w:val="a3"/>
              <w:numPr>
                <w:ilvl w:val="0"/>
                <w:numId w:val="6"/>
              </w:numPr>
              <w:ind w:left="28" w:firstLine="0"/>
              <w:rPr>
                <w:color w:val="000000" w:themeColor="text1"/>
                <w:sz w:val="22"/>
                <w:szCs w:val="24"/>
                <w:lang w:eastAsia="ru-RU"/>
              </w:rPr>
            </w:pPr>
            <w:bookmarkStart w:id="3" w:name="o371"/>
            <w:bookmarkStart w:id="4" w:name="o625"/>
            <w:bookmarkStart w:id="5" w:name="o545"/>
            <w:bookmarkEnd w:id="3"/>
            <w:bookmarkEnd w:id="4"/>
            <w:bookmarkEnd w:id="5"/>
            <w:r w:rsidRPr="00870E4C">
              <w:rPr>
                <w:color w:val="000000" w:themeColor="text1"/>
                <w:sz w:val="24"/>
                <w:szCs w:val="24"/>
                <w:lang w:eastAsia="ru-RU"/>
              </w:rPr>
              <w:t xml:space="preserve">у складі сім’ї є працездатні особи, які досягли 18-річного віку станом на початок періоду, за який враховуються доходи, та не працювали, не проходили військової служби, не провадили підприємницької чи професійної незалежної діяльності, не здобували освіти за денною або дуальною формою здобуття освіти в закладах загальної середньої, професійної (професійно-технічної), фахової </w:t>
            </w:r>
            <w:proofErr w:type="spellStart"/>
            <w:r w:rsidRPr="00870E4C">
              <w:rPr>
                <w:color w:val="000000" w:themeColor="text1"/>
                <w:sz w:val="24"/>
                <w:szCs w:val="24"/>
                <w:lang w:eastAsia="ru-RU"/>
              </w:rPr>
              <w:t>передвищої</w:t>
            </w:r>
            <w:proofErr w:type="spellEnd"/>
            <w:r w:rsidRPr="00870E4C">
              <w:rPr>
                <w:color w:val="000000" w:themeColor="text1"/>
                <w:sz w:val="24"/>
                <w:szCs w:val="24"/>
                <w:lang w:eastAsia="ru-RU"/>
              </w:rPr>
              <w:t>, вищої освіти, не зареєстровані в центрі зайнятості як безробітні або як такі, що шукають роботу, сумарно більше ніж три місяці протягом періоду, за який враховуються доходи</w:t>
            </w:r>
            <w:r w:rsidR="00CE0866">
              <w:rPr>
                <w:color w:val="000000" w:themeColor="text1"/>
                <w:sz w:val="24"/>
                <w:szCs w:val="24"/>
                <w:lang w:eastAsia="ru-RU"/>
              </w:rPr>
              <w:t xml:space="preserve"> </w:t>
            </w:r>
            <w:r w:rsidR="00CE0866" w:rsidRPr="00CE0866">
              <w:rPr>
                <w:sz w:val="24"/>
              </w:rPr>
              <w:t>(крім випадків, передбачених в абзацах </w:t>
            </w:r>
            <w:hyperlink r:id="rId14" w:anchor="n55" w:history="1">
              <w:r w:rsidR="00CE0866" w:rsidRPr="00CE0866">
                <w:rPr>
                  <w:sz w:val="24"/>
                </w:rPr>
                <w:t>12</w:t>
              </w:r>
            </w:hyperlink>
            <w:r w:rsidR="00CE0866" w:rsidRPr="00CE0866">
              <w:rPr>
                <w:sz w:val="24"/>
              </w:rPr>
              <w:t>-16 пункту 35</w:t>
            </w:r>
            <w:r w:rsidR="00CE0866" w:rsidRPr="00CE0866">
              <w:rPr>
                <w:sz w:val="24"/>
                <w:vertAlign w:val="superscript"/>
              </w:rPr>
              <w:t>2</w:t>
            </w:r>
            <w:r w:rsidR="00CE0866" w:rsidRPr="00CE0866">
              <w:rPr>
                <w:sz w:val="24"/>
              </w:rPr>
              <w:t xml:space="preserve"> Порядку)</w:t>
            </w:r>
            <w:r w:rsidRPr="00CE0866">
              <w:rPr>
                <w:color w:val="000000" w:themeColor="text1"/>
                <w:sz w:val="22"/>
                <w:szCs w:val="24"/>
                <w:lang w:eastAsia="ru-RU"/>
              </w:rPr>
              <w:t>.</w:t>
            </w:r>
          </w:p>
          <w:p w14:paraId="1659C19B" w14:textId="7B83CBB8" w:rsidR="00870E4C" w:rsidRPr="0013096C" w:rsidRDefault="00CE0866" w:rsidP="00870E4C">
            <w:pPr>
              <w:pStyle w:val="rvps2"/>
              <w:shd w:val="clear" w:color="auto" w:fill="FFFFFF"/>
              <w:spacing w:before="0" w:beforeAutospacing="0" w:after="0" w:afterAutospacing="0"/>
              <w:jc w:val="both"/>
            </w:pPr>
            <w:r>
              <w:t xml:space="preserve">       </w:t>
            </w:r>
            <w:r w:rsidR="00870E4C" w:rsidRPr="0013096C">
              <w:t>Допомога у зазначеному випадку призначається, якщо особи  протягом періоду, за який враховуються доходи:</w:t>
            </w:r>
          </w:p>
          <w:p w14:paraId="0C650A30" w14:textId="40C6698D" w:rsidR="00870E4C" w:rsidRDefault="00870E4C" w:rsidP="00870E4C">
            <w:pPr>
              <w:pStyle w:val="rvps2"/>
              <w:numPr>
                <w:ilvl w:val="0"/>
                <w:numId w:val="9"/>
              </w:numPr>
              <w:shd w:val="clear" w:color="auto" w:fill="FFFFFF"/>
              <w:spacing w:before="0" w:beforeAutospacing="0" w:after="0" w:afterAutospacing="0"/>
              <w:ind w:left="28" w:firstLine="142"/>
              <w:jc w:val="both"/>
            </w:pPr>
            <w:bookmarkStart w:id="6" w:name="n48"/>
            <w:bookmarkEnd w:id="6"/>
            <w:r w:rsidRPr="0013096C">
              <w:t>сплатили або за них сплачено єдиний внесок на загальнообов’язкове державне соціальне страхування у розмірі, не меншому від мінімального, сумарно протягом трьох місяців;</w:t>
            </w:r>
          </w:p>
          <w:p w14:paraId="37533004" w14:textId="77777777" w:rsidR="00CE0866" w:rsidRDefault="00870E4C" w:rsidP="00870E4C">
            <w:pPr>
              <w:pStyle w:val="rvps2"/>
              <w:numPr>
                <w:ilvl w:val="0"/>
                <w:numId w:val="10"/>
              </w:numPr>
              <w:shd w:val="clear" w:color="auto" w:fill="FFFFFF"/>
              <w:spacing w:before="0" w:beforeAutospacing="0" w:after="0" w:afterAutospacing="0"/>
              <w:ind w:left="28" w:firstLine="66"/>
              <w:jc w:val="both"/>
            </w:pPr>
            <w:bookmarkStart w:id="7" w:name="n49"/>
            <w:bookmarkEnd w:id="7"/>
            <w:r w:rsidRPr="0013096C">
              <w:t xml:space="preserve">доглядали за дітьми до досягнення ними трирічного віку або за дітьми, які потребують догляду протягом часу, визначеного в медичному висновку лікарсько-консультативної комісії, але не більше ніж до досягнення ними шестирічного віку, за дітьми, хворими на тяжкі </w:t>
            </w:r>
            <w:proofErr w:type="spellStart"/>
            <w:r w:rsidRPr="0013096C">
              <w:t>перинатальні</w:t>
            </w:r>
            <w:proofErr w:type="spellEnd"/>
            <w:r w:rsidRPr="0013096C">
              <w:t xml:space="preserve"> ураження нервової системи, тяжкі вроджені вади розвитку, рідкісні </w:t>
            </w:r>
            <w:proofErr w:type="spellStart"/>
            <w:r w:rsidRPr="0013096C">
              <w:t>орфанні</w:t>
            </w:r>
            <w:proofErr w:type="spellEnd"/>
            <w:r w:rsidRPr="0013096C">
              <w:t xml:space="preserve"> захворювання, онкологічні, </w:t>
            </w:r>
            <w:proofErr w:type="spellStart"/>
            <w:r w:rsidRPr="0013096C">
              <w:t>онкогематологічні</w:t>
            </w:r>
            <w:proofErr w:type="spellEnd"/>
            <w:r w:rsidRPr="0013096C">
              <w:t xml:space="preserve"> захворювання, дитячий церебральний параліч, тяжкі психічні розлади, цукровий діабет I типу (інсулінозалежний), гострі або </w:t>
            </w:r>
            <w:r w:rsidRPr="0013096C">
              <w:lastRenderedPageBreak/>
              <w:t xml:space="preserve">хронічні захворювання нирок IV ступеня, за дітьми, які отримали тяжку травму, потребують трансплантації </w:t>
            </w:r>
            <w:proofErr w:type="spellStart"/>
            <w:r w:rsidRPr="0013096C">
              <w:t>органа</w:t>
            </w:r>
            <w:proofErr w:type="spellEnd"/>
            <w:r w:rsidRPr="0013096C">
              <w:t xml:space="preserve">, потребують паліативної допомоги, яким не встановлено інвалідності, за особою з інвалідністю І групи, за особою з інвалідністю ІІ групи внаслідок психічного розладу, за дитиною з інвалідністю віком до 18 років, а також за особами, які досягли 80-річного віку; </w:t>
            </w:r>
          </w:p>
          <w:p w14:paraId="1B4493BB" w14:textId="0DF97D93" w:rsidR="00870E4C" w:rsidRPr="0013096C" w:rsidRDefault="00870E4C" w:rsidP="00870E4C">
            <w:pPr>
              <w:pStyle w:val="rvps2"/>
              <w:numPr>
                <w:ilvl w:val="0"/>
                <w:numId w:val="10"/>
              </w:numPr>
              <w:shd w:val="clear" w:color="auto" w:fill="FFFFFF"/>
              <w:spacing w:before="0" w:beforeAutospacing="0" w:after="0" w:afterAutospacing="0"/>
              <w:ind w:left="28" w:firstLine="66"/>
              <w:jc w:val="both"/>
            </w:pPr>
            <w:r w:rsidRPr="0013096C">
              <w:t>надавали соціальні послуги з догляду відповідно до законодавства;</w:t>
            </w:r>
          </w:p>
          <w:p w14:paraId="58D02436" w14:textId="38D0A973" w:rsidR="00D17BB6" w:rsidRPr="00463DA0" w:rsidRDefault="00C81F74" w:rsidP="00C81F74">
            <w:pPr>
              <w:ind w:firstLine="450"/>
              <w:rPr>
                <w:color w:val="000000" w:themeColor="text1"/>
                <w:sz w:val="24"/>
                <w:shd w:val="clear" w:color="auto" w:fill="FFFFFF"/>
              </w:rPr>
            </w:pPr>
            <w:bookmarkStart w:id="8" w:name="n539"/>
            <w:bookmarkStart w:id="9" w:name="n473"/>
            <w:bookmarkStart w:id="10" w:name="n475"/>
            <w:bookmarkEnd w:id="8"/>
            <w:bookmarkEnd w:id="9"/>
            <w:bookmarkEnd w:id="10"/>
            <w:r w:rsidRPr="00463DA0">
              <w:rPr>
                <w:color w:val="000000" w:themeColor="text1"/>
                <w:sz w:val="24"/>
                <w:szCs w:val="24"/>
                <w:lang w:eastAsia="ru-RU"/>
              </w:rPr>
              <w:t xml:space="preserve">2) </w:t>
            </w:r>
            <w:r w:rsidR="00D17BB6" w:rsidRPr="00463DA0">
              <w:rPr>
                <w:color w:val="000000" w:themeColor="text1"/>
                <w:sz w:val="24"/>
                <w:shd w:val="clear" w:color="auto" w:fill="FFFFFF"/>
              </w:rPr>
              <w:t>особи, які входять до складу сім’ї, протягом 12 місяців перед місяцем звернення за призначенням допомоги на дітей одиноким матерям здійснили на суму, яка на дату проведення операції перевищує 50 тис. гривень:</w:t>
            </w:r>
          </w:p>
          <w:p w14:paraId="4A35F3B0" w14:textId="77777777" w:rsidR="00F8426E" w:rsidRPr="00463DA0" w:rsidRDefault="00F8426E" w:rsidP="00CE0866">
            <w:pPr>
              <w:pStyle w:val="rvps2"/>
              <w:numPr>
                <w:ilvl w:val="0"/>
                <w:numId w:val="10"/>
              </w:numPr>
              <w:shd w:val="clear" w:color="auto" w:fill="FFFFFF"/>
              <w:spacing w:before="0" w:beforeAutospacing="0" w:after="0" w:afterAutospacing="0"/>
              <w:ind w:left="28" w:firstLine="142"/>
              <w:jc w:val="both"/>
              <w:rPr>
                <w:color w:val="000000" w:themeColor="text1"/>
              </w:rPr>
            </w:pPr>
            <w:r w:rsidRPr="00463DA0">
              <w:rPr>
                <w:color w:val="000000" w:themeColor="text1"/>
              </w:rPr>
              <w:t>купівлю земельної ділянки, квартири (будинку) (крім житла, отриманого або придбаного за рахунок державного чи місцевого бюджету), іншого нерухомого майна, транспортного засобу (механізму), цінних паперів та інших фінансових інструментів, віртуальних активів (у значенні, наведеному в </w:t>
            </w:r>
            <w:hyperlink r:id="rId15" w:tgtFrame="_blank" w:history="1">
              <w:r w:rsidRPr="00463DA0">
                <w:rPr>
                  <w:rStyle w:val="ac"/>
                  <w:color w:val="000000" w:themeColor="text1"/>
                </w:rPr>
                <w:t>Законі України</w:t>
              </w:r>
            </w:hyperlink>
            <w:r w:rsidRPr="00463DA0">
              <w:rPr>
                <w:color w:val="000000" w:themeColor="text1"/>
              </w:rPr>
              <w:t>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або оплатили (одноразово) будь-які роботи або послуги (крім медичних, освітніх та житлово-комунальних послуг згідно із соціальною нормою житла та соціальними нормативами житлово-комунального обслуговування);</w:t>
            </w:r>
            <w:bookmarkStart w:id="11" w:name="n745"/>
            <w:bookmarkStart w:id="12" w:name="n738"/>
            <w:bookmarkEnd w:id="11"/>
            <w:bookmarkEnd w:id="12"/>
          </w:p>
          <w:p w14:paraId="10C138F7" w14:textId="54B54C1E" w:rsidR="00F8426E" w:rsidRPr="00463DA0" w:rsidRDefault="00F8426E" w:rsidP="00CE0866">
            <w:pPr>
              <w:pStyle w:val="rvps2"/>
              <w:numPr>
                <w:ilvl w:val="0"/>
                <w:numId w:val="10"/>
              </w:numPr>
              <w:shd w:val="clear" w:color="auto" w:fill="FFFFFF"/>
              <w:spacing w:before="0" w:beforeAutospacing="0" w:after="0" w:afterAutospacing="0"/>
              <w:ind w:left="28" w:firstLine="142"/>
              <w:jc w:val="both"/>
              <w:rPr>
                <w:color w:val="000000" w:themeColor="text1"/>
              </w:rPr>
            </w:pPr>
            <w:r w:rsidRPr="00463DA0">
              <w:rPr>
                <w:color w:val="000000" w:themeColor="text1"/>
              </w:rPr>
              <w:t>купівлю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w:t>
            </w:r>
          </w:p>
          <w:p w14:paraId="73CE30C0" w14:textId="77777777" w:rsidR="00F8426E" w:rsidRPr="00463DA0" w:rsidRDefault="00F8426E" w:rsidP="00CE0866">
            <w:pPr>
              <w:pStyle w:val="rvps2"/>
              <w:numPr>
                <w:ilvl w:val="0"/>
                <w:numId w:val="10"/>
              </w:numPr>
              <w:shd w:val="clear" w:color="auto" w:fill="FFFFFF"/>
              <w:spacing w:before="0" w:beforeAutospacing="0" w:after="0" w:afterAutospacing="0"/>
              <w:ind w:left="28" w:firstLine="142"/>
              <w:jc w:val="both"/>
              <w:rPr>
                <w:color w:val="000000" w:themeColor="text1"/>
              </w:rPr>
            </w:pPr>
            <w:bookmarkStart w:id="13" w:name="n746"/>
            <w:bookmarkStart w:id="14" w:name="n739"/>
            <w:bookmarkEnd w:id="13"/>
            <w:bookmarkEnd w:id="14"/>
            <w:r w:rsidRPr="00463DA0">
              <w:rPr>
                <w:color w:val="000000" w:themeColor="text1"/>
              </w:rPr>
              <w:t>платіж (платежі), що випливає з правочинів, за якими передбачено набуття майнових прав на нерухоме майно та/або транспортні засоби (механізми) (крім об’єктів спадщини та дарування);</w:t>
            </w:r>
          </w:p>
          <w:p w14:paraId="212977D3" w14:textId="77777777" w:rsidR="00F8426E" w:rsidRPr="00463DA0" w:rsidRDefault="00F8426E" w:rsidP="00CE0866">
            <w:pPr>
              <w:pStyle w:val="rvps2"/>
              <w:numPr>
                <w:ilvl w:val="0"/>
                <w:numId w:val="10"/>
              </w:numPr>
              <w:shd w:val="clear" w:color="auto" w:fill="FFFFFF"/>
              <w:spacing w:before="0" w:beforeAutospacing="0" w:after="0" w:afterAutospacing="0"/>
              <w:ind w:left="28" w:firstLine="142"/>
              <w:jc w:val="both"/>
              <w:rPr>
                <w:color w:val="000000" w:themeColor="text1"/>
              </w:rPr>
            </w:pPr>
            <w:bookmarkStart w:id="15" w:name="n747"/>
            <w:bookmarkStart w:id="16" w:name="n740"/>
            <w:bookmarkEnd w:id="15"/>
            <w:bookmarkEnd w:id="16"/>
            <w:r w:rsidRPr="00463DA0">
              <w:rPr>
                <w:color w:val="000000" w:themeColor="text1"/>
              </w:rPr>
              <w:t>внески до статутного (складеного) капіталу товариства, підприємства, організації;</w:t>
            </w:r>
          </w:p>
          <w:p w14:paraId="7E92D337" w14:textId="77777777" w:rsidR="00F8426E" w:rsidRPr="00463DA0" w:rsidRDefault="00F8426E" w:rsidP="00CE0866">
            <w:pPr>
              <w:pStyle w:val="rvps2"/>
              <w:numPr>
                <w:ilvl w:val="0"/>
                <w:numId w:val="10"/>
              </w:numPr>
              <w:shd w:val="clear" w:color="auto" w:fill="FFFFFF"/>
              <w:spacing w:before="0" w:beforeAutospacing="0" w:after="0" w:afterAutospacing="0"/>
              <w:ind w:left="28" w:firstLine="142"/>
              <w:jc w:val="both"/>
              <w:rPr>
                <w:color w:val="000000" w:themeColor="text1"/>
              </w:rPr>
            </w:pPr>
            <w:bookmarkStart w:id="17" w:name="n748"/>
            <w:bookmarkStart w:id="18" w:name="n741"/>
            <w:bookmarkEnd w:id="17"/>
            <w:bookmarkEnd w:id="18"/>
            <w:r w:rsidRPr="00463DA0">
              <w:rPr>
                <w:color w:val="000000" w:themeColor="text1"/>
              </w:rPr>
              <w:t>благодійну діяльність (виключно у вигляді сплати коштів);</w:t>
            </w:r>
          </w:p>
          <w:p w14:paraId="4DE5A432" w14:textId="064CDB18" w:rsidR="00F8426E" w:rsidRDefault="00F8426E" w:rsidP="00CE0866">
            <w:pPr>
              <w:pStyle w:val="rvps2"/>
              <w:numPr>
                <w:ilvl w:val="0"/>
                <w:numId w:val="10"/>
              </w:numPr>
              <w:shd w:val="clear" w:color="auto" w:fill="FFFFFF"/>
              <w:spacing w:before="0" w:beforeAutospacing="0" w:after="0" w:afterAutospacing="0"/>
              <w:ind w:left="28" w:firstLine="142"/>
              <w:jc w:val="both"/>
              <w:rPr>
                <w:color w:val="000000" w:themeColor="text1"/>
              </w:rPr>
            </w:pPr>
            <w:bookmarkStart w:id="19" w:name="n749"/>
            <w:bookmarkStart w:id="20" w:name="n742"/>
            <w:bookmarkEnd w:id="19"/>
            <w:bookmarkEnd w:id="20"/>
            <w:r w:rsidRPr="00463DA0">
              <w:rPr>
                <w:color w:val="000000" w:themeColor="text1"/>
              </w:rPr>
              <w:t>надання поворотної/безповоротної фінансової допомоги, позики.</w:t>
            </w:r>
          </w:p>
          <w:p w14:paraId="539E10CC" w14:textId="22664845" w:rsidR="00CE0866" w:rsidRPr="0013096C" w:rsidRDefault="00CE0866" w:rsidP="00CE0866">
            <w:pPr>
              <w:pStyle w:val="rvps2"/>
              <w:shd w:val="clear" w:color="auto" w:fill="FFFFFF"/>
              <w:spacing w:before="0" w:beforeAutospacing="0" w:after="0" w:afterAutospacing="0"/>
              <w:jc w:val="both"/>
            </w:pPr>
            <w:r>
              <w:rPr>
                <w:color w:val="000000" w:themeColor="text1"/>
              </w:rPr>
              <w:t xml:space="preserve">    </w:t>
            </w:r>
            <w:r w:rsidRPr="0013096C">
              <w:t>Допомога на дітей одиноким матерям призначається у разі купівлі квартири (будинку) протягом шести місяців після продажу іншої квартири (іншого будинку), що були єдиним житловим приміщенням у власності особи, на підставі підтвердних документів, і доходи від такого продажу не враховуються до сукупного доходу сім’ї;</w:t>
            </w:r>
          </w:p>
          <w:p w14:paraId="5C45A78E" w14:textId="77777777" w:rsidR="00F8426E" w:rsidRPr="00463DA0" w:rsidRDefault="00F8426E" w:rsidP="00F8426E">
            <w:pPr>
              <w:pStyle w:val="rvps2"/>
              <w:shd w:val="clear" w:color="auto" w:fill="FFFFFF"/>
              <w:spacing w:before="0" w:beforeAutospacing="0" w:after="0" w:afterAutospacing="0"/>
              <w:ind w:firstLine="450"/>
              <w:jc w:val="both"/>
              <w:rPr>
                <w:color w:val="000000" w:themeColor="text1"/>
              </w:rPr>
            </w:pPr>
            <w:bookmarkStart w:id="21" w:name="n750"/>
            <w:bookmarkStart w:id="22" w:name="n743"/>
            <w:bookmarkStart w:id="23" w:name="n751"/>
            <w:bookmarkStart w:id="24" w:name="n744"/>
            <w:bookmarkEnd w:id="21"/>
            <w:bookmarkEnd w:id="22"/>
            <w:bookmarkEnd w:id="23"/>
            <w:bookmarkEnd w:id="24"/>
            <w:r w:rsidRPr="00463DA0">
              <w:rPr>
                <w:color w:val="000000" w:themeColor="text1"/>
              </w:rPr>
              <w:t xml:space="preserve">3) особи, які входять до складу сім’ї, на перше число місяця, з якого призначається допомога на дітей одиноким матерям, мають на депозитному банківському рахунку (рахунках) кошти у загальній сумі, що перевищує 100 тис. гривень, або облігації внутрішньої державної позики на </w:t>
            </w:r>
            <w:r w:rsidRPr="00463DA0">
              <w:rPr>
                <w:color w:val="000000" w:themeColor="text1"/>
              </w:rPr>
              <w:lastRenderedPageBreak/>
              <w:t>загальну суму, що перевищує 100 тис. гривень, про що зазначається в декларації;</w:t>
            </w:r>
            <w:bookmarkStart w:id="25" w:name="n476"/>
            <w:bookmarkEnd w:id="25"/>
          </w:p>
          <w:p w14:paraId="73369732" w14:textId="77777777" w:rsidR="008C6BFD" w:rsidRPr="0013096C" w:rsidRDefault="00F8426E" w:rsidP="008C6BFD">
            <w:pPr>
              <w:pStyle w:val="rvps2"/>
              <w:shd w:val="clear" w:color="auto" w:fill="FFFFFF"/>
              <w:spacing w:before="0" w:beforeAutospacing="0" w:after="0" w:afterAutospacing="0"/>
              <w:jc w:val="both"/>
            </w:pPr>
            <w:r w:rsidRPr="00463DA0">
              <w:rPr>
                <w:color w:val="000000" w:themeColor="text1"/>
                <w:lang w:eastAsia="ru-RU"/>
              </w:rPr>
              <w:t>4</w:t>
            </w:r>
            <w:r w:rsidR="00C81F74" w:rsidRPr="00463DA0">
              <w:rPr>
                <w:color w:val="000000" w:themeColor="text1"/>
                <w:lang w:eastAsia="ru-RU"/>
              </w:rPr>
              <w:t xml:space="preserve">) </w:t>
            </w:r>
            <w:r w:rsidR="008C6BFD" w:rsidRPr="0013096C">
              <w:t xml:space="preserve">у власності сім’ї є друга квартира (будинок), крім житла, яке розташоване в населених пунктах, зазначених у переліку територій, на яких ведуться (велися) бойові дії або тимчасово окупованих Російською Федерацією, затвердженому наказом </w:t>
            </w:r>
            <w:proofErr w:type="spellStart"/>
            <w:r w:rsidR="008C6BFD" w:rsidRPr="0013096C">
              <w:t>Мінреінтеграції</w:t>
            </w:r>
            <w:proofErr w:type="spellEnd"/>
            <w:r w:rsidR="008C6BFD" w:rsidRPr="0013096C">
              <w:t xml:space="preserve"> від 22.12.2022 № 309 (крім тих, які розташовані на територіях можливих бойових дій, а також тих, щодо яких зазначено дату припинення окупації), або житла, знищеного/непридатного для проживання внаслідок бойових дій, терористичних актів, диверсій, спричинених військовою агресією Російської Федерації, або з інших причин за наявності відповідної інформації у Державному реєстрі майна, пошкодженого та знищеного внаслідок бойових дій, терористичних актів, диверсій, спричинених військовою агресією Російської Федерації, або за умови подання документального підтвердження від органів місцевого самоврядування факту знищення/пошкодження житлового приміщення (квартири, будинку), а також житла, отриманого дитиною-сиротою, дитиною, позбавленою батьківського піклування, особою з їх числа за рахунок державного чи місцевого бюджету; житлових приміщень у гуртожитках; житла, яке належить на правах спільної сумісної або часткової власності; житла, на яке оформлено право на спадщину, за умови, що жодне із житлових приміщень, яке перебуває у власності, зокрема на яке оформлено право на спадщину, не здається в оренду, що підтверджується актом обстеження матеріально-побутових</w:t>
            </w:r>
            <w:r w:rsidR="008C6BFD" w:rsidRPr="0013096C">
              <w:rPr>
                <w:lang w:val="en-US"/>
              </w:rPr>
              <w:t> </w:t>
            </w:r>
            <w:r w:rsidR="008C6BFD" w:rsidRPr="0013096C">
              <w:rPr>
                <w:lang w:val="ru-RU"/>
              </w:rPr>
              <w:t xml:space="preserve"> </w:t>
            </w:r>
            <w:r w:rsidR="008C6BFD" w:rsidRPr="0013096C">
              <w:t>умов</w:t>
            </w:r>
            <w:r w:rsidR="008C6BFD" w:rsidRPr="0013096C">
              <w:rPr>
                <w:lang w:val="ru-RU"/>
              </w:rPr>
              <w:t xml:space="preserve"> </w:t>
            </w:r>
            <w:r w:rsidR="008C6BFD" w:rsidRPr="0013096C">
              <w:t xml:space="preserve">домогосподарства/фактичного місця проживання особи.   </w:t>
            </w:r>
          </w:p>
          <w:p w14:paraId="105341C4" w14:textId="5EA2D732" w:rsidR="008C6BFD" w:rsidRPr="0013096C" w:rsidRDefault="008C6BFD" w:rsidP="008C6BFD">
            <w:pPr>
              <w:pStyle w:val="rvps2"/>
              <w:shd w:val="clear" w:color="auto" w:fill="FFFFFF"/>
              <w:spacing w:before="0" w:beforeAutospacing="0" w:after="0" w:afterAutospacing="0"/>
              <w:jc w:val="both"/>
            </w:pPr>
            <w:r>
              <w:t xml:space="preserve">      </w:t>
            </w:r>
            <w:r w:rsidRPr="0013096C">
              <w:t xml:space="preserve">Допомога призначається в разі, коли багатодітна сім’я виховує трьох і більше дітей віком до 18 років (якщо діти навчаються за денною або дуальною формою здобуття освіти в закладах загальної середньої, професійної (професійно-технічної), фахової </w:t>
            </w:r>
            <w:proofErr w:type="spellStart"/>
            <w:r w:rsidRPr="0013096C">
              <w:t>передвищої</w:t>
            </w:r>
            <w:proofErr w:type="spellEnd"/>
            <w:r w:rsidRPr="0013096C">
              <w:t xml:space="preserve"> та вищої освіти, - до закінчення такими дітьми закладів освіти, але не довше ніж до досягнення ними 23 років) та у її власності є друга квартира (будинок), за винятком житла, зазначеного в </w:t>
            </w:r>
            <w:hyperlink r:id="rId16" w:anchor="n476" w:history="1">
              <w:r w:rsidRPr="0013096C">
                <w:rPr>
                  <w:rStyle w:val="ac"/>
                </w:rPr>
                <w:t>абзаці першому</w:t>
              </w:r>
            </w:hyperlink>
            <w:r w:rsidRPr="0013096C">
              <w:t xml:space="preserve"> цього підпункту, за умови, що загальна площа такого житла не перевищує 13,65 </w:t>
            </w:r>
            <w:proofErr w:type="spellStart"/>
            <w:r w:rsidRPr="0013096C">
              <w:t>кв</w:t>
            </w:r>
            <w:proofErr w:type="spellEnd"/>
            <w:r w:rsidRPr="0013096C">
              <w:t xml:space="preserve">. метра на одного члена сім’ї та додатково 35,22 </w:t>
            </w:r>
            <w:proofErr w:type="spellStart"/>
            <w:r w:rsidRPr="0013096C">
              <w:t>кв</w:t>
            </w:r>
            <w:proofErr w:type="spellEnd"/>
            <w:r w:rsidRPr="0013096C">
              <w:t>. метра на сім’ю;</w:t>
            </w:r>
          </w:p>
          <w:p w14:paraId="154DEA95" w14:textId="77777777" w:rsidR="008C6BFD" w:rsidRDefault="00F8426E" w:rsidP="00F8426E">
            <w:pPr>
              <w:ind w:firstLine="450"/>
              <w:rPr>
                <w:color w:val="000000" w:themeColor="text1"/>
                <w:sz w:val="24"/>
                <w:szCs w:val="24"/>
                <w:lang w:eastAsia="ru-RU"/>
              </w:rPr>
            </w:pPr>
            <w:bookmarkStart w:id="26" w:name="n541"/>
            <w:bookmarkStart w:id="27" w:name="n477"/>
            <w:bookmarkEnd w:id="26"/>
            <w:bookmarkEnd w:id="27"/>
            <w:r w:rsidRPr="00463DA0">
              <w:rPr>
                <w:color w:val="000000" w:themeColor="text1"/>
                <w:sz w:val="24"/>
                <w:szCs w:val="24"/>
                <w:lang w:eastAsia="ru-RU"/>
              </w:rPr>
              <w:t>5</w:t>
            </w:r>
            <w:r w:rsidR="00C81F74" w:rsidRPr="00463DA0">
              <w:rPr>
                <w:color w:val="000000" w:themeColor="text1"/>
                <w:sz w:val="24"/>
                <w:szCs w:val="24"/>
                <w:lang w:eastAsia="ru-RU"/>
              </w:rPr>
              <w:t>) у власності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w:t>
            </w:r>
            <w:bookmarkStart w:id="28" w:name="n478"/>
            <w:bookmarkEnd w:id="28"/>
            <w:r w:rsidR="00C81F74" w:rsidRPr="00463DA0">
              <w:rPr>
                <w:color w:val="000000" w:themeColor="text1"/>
                <w:sz w:val="24"/>
                <w:szCs w:val="24"/>
                <w:lang w:eastAsia="ru-RU"/>
              </w:rPr>
              <w:t xml:space="preserve"> </w:t>
            </w:r>
          </w:p>
          <w:p w14:paraId="2B159C6F" w14:textId="18EB48A0" w:rsidR="009B71BC" w:rsidRPr="00463DA0" w:rsidRDefault="00C81F74" w:rsidP="00F8426E">
            <w:pPr>
              <w:ind w:firstLine="450"/>
              <w:rPr>
                <w:color w:val="000000" w:themeColor="text1"/>
                <w:sz w:val="24"/>
                <w:szCs w:val="24"/>
                <w:highlight w:val="yellow"/>
                <w:lang w:eastAsia="ru-RU"/>
              </w:rPr>
            </w:pPr>
            <w:r w:rsidRPr="00463DA0">
              <w:rPr>
                <w:color w:val="000000" w:themeColor="text1"/>
                <w:sz w:val="24"/>
                <w:szCs w:val="24"/>
                <w:lang w:eastAsia="ru-RU"/>
              </w:rPr>
              <w:t>При цьому не враховуються транспортні засоби, отримані безоплатно чи придбані на пільгових умовах через органи соціального захисту населення, у тому числі за рахунок грошової допомоги на придбання автомобіля, а також транспортні засоби, придбані батьками - вихователями дитячих будинків сімейного типу.</w:t>
            </w:r>
            <w:bookmarkStart w:id="29" w:name="n479"/>
            <w:bookmarkStart w:id="30" w:name="n480"/>
            <w:bookmarkEnd w:id="29"/>
            <w:bookmarkEnd w:id="30"/>
          </w:p>
        </w:tc>
      </w:tr>
      <w:tr w:rsidR="00463DA0" w:rsidRPr="00463DA0" w14:paraId="6412AD01" w14:textId="77777777" w:rsidTr="00144382">
        <w:tc>
          <w:tcPr>
            <w:tcW w:w="203" w:type="pct"/>
            <w:tcBorders>
              <w:top w:val="outset" w:sz="6" w:space="0" w:color="000000"/>
              <w:left w:val="outset" w:sz="6" w:space="0" w:color="000000"/>
              <w:bottom w:val="outset" w:sz="6" w:space="0" w:color="000000"/>
              <w:right w:val="outset" w:sz="6" w:space="0" w:color="000000"/>
            </w:tcBorders>
            <w:hideMark/>
          </w:tcPr>
          <w:p w14:paraId="00774EE4" w14:textId="3DA4923E" w:rsidR="009B71BC" w:rsidRPr="00463DA0" w:rsidRDefault="009B71BC" w:rsidP="009B71BC">
            <w:pPr>
              <w:jc w:val="left"/>
              <w:rPr>
                <w:color w:val="000000" w:themeColor="text1"/>
                <w:sz w:val="24"/>
                <w:szCs w:val="24"/>
                <w:lang w:eastAsia="uk-UA"/>
              </w:rPr>
            </w:pPr>
            <w:r w:rsidRPr="00463DA0">
              <w:rPr>
                <w:color w:val="000000" w:themeColor="text1"/>
                <w:sz w:val="24"/>
                <w:szCs w:val="24"/>
                <w:lang w:eastAsia="uk-UA"/>
              </w:rPr>
              <w:lastRenderedPageBreak/>
              <w:t>14</w:t>
            </w:r>
          </w:p>
        </w:tc>
        <w:tc>
          <w:tcPr>
            <w:tcW w:w="1521" w:type="pct"/>
            <w:tcBorders>
              <w:top w:val="outset" w:sz="6" w:space="0" w:color="000000"/>
              <w:left w:val="outset" w:sz="6" w:space="0" w:color="000000"/>
              <w:bottom w:val="outset" w:sz="6" w:space="0" w:color="000000"/>
              <w:right w:val="outset" w:sz="6" w:space="0" w:color="000000"/>
            </w:tcBorders>
            <w:hideMark/>
          </w:tcPr>
          <w:p w14:paraId="7C1A3E57" w14:textId="77777777" w:rsidR="009B71BC" w:rsidRPr="00463DA0" w:rsidRDefault="009B71BC" w:rsidP="009B71BC">
            <w:pPr>
              <w:rPr>
                <w:color w:val="000000" w:themeColor="text1"/>
                <w:sz w:val="24"/>
                <w:szCs w:val="24"/>
                <w:highlight w:val="yellow"/>
                <w:lang w:eastAsia="uk-UA"/>
              </w:rPr>
            </w:pPr>
            <w:r w:rsidRPr="00463DA0">
              <w:rPr>
                <w:color w:val="000000" w:themeColor="text1"/>
                <w:sz w:val="24"/>
                <w:szCs w:val="24"/>
                <w:lang w:eastAsia="uk-UA"/>
              </w:rPr>
              <w:t>Результат надання адміністративної послуги</w:t>
            </w:r>
          </w:p>
        </w:tc>
        <w:tc>
          <w:tcPr>
            <w:tcW w:w="3276" w:type="pct"/>
            <w:tcBorders>
              <w:top w:val="outset" w:sz="6" w:space="0" w:color="000000"/>
              <w:left w:val="outset" w:sz="6" w:space="0" w:color="000000"/>
              <w:bottom w:val="outset" w:sz="6" w:space="0" w:color="000000"/>
              <w:right w:val="outset" w:sz="6" w:space="0" w:color="000000"/>
            </w:tcBorders>
            <w:hideMark/>
          </w:tcPr>
          <w:p w14:paraId="15D694AF" w14:textId="07CC6293" w:rsidR="009B71BC" w:rsidRPr="00463DA0" w:rsidRDefault="009B71BC" w:rsidP="009B71BC">
            <w:pPr>
              <w:tabs>
                <w:tab w:val="left" w:pos="1565"/>
              </w:tabs>
              <w:ind w:firstLine="12"/>
              <w:rPr>
                <w:color w:val="000000" w:themeColor="text1"/>
                <w:sz w:val="24"/>
                <w:szCs w:val="24"/>
                <w:lang w:eastAsia="uk-UA"/>
              </w:rPr>
            </w:pPr>
            <w:r w:rsidRPr="00463DA0">
              <w:rPr>
                <w:color w:val="000000" w:themeColor="text1"/>
                <w:sz w:val="24"/>
                <w:szCs w:val="24"/>
                <w:lang w:eastAsia="uk-UA"/>
              </w:rPr>
              <w:t>Призначення державної допомоги / відмова у призначенні державної допомоги</w:t>
            </w:r>
          </w:p>
        </w:tc>
      </w:tr>
      <w:tr w:rsidR="00463DA0" w:rsidRPr="00463DA0" w14:paraId="1AF34D18" w14:textId="77777777" w:rsidTr="00144382">
        <w:tc>
          <w:tcPr>
            <w:tcW w:w="203" w:type="pct"/>
            <w:tcBorders>
              <w:top w:val="outset" w:sz="6" w:space="0" w:color="000000"/>
              <w:left w:val="outset" w:sz="6" w:space="0" w:color="000000"/>
              <w:bottom w:val="outset" w:sz="6" w:space="0" w:color="000000"/>
              <w:right w:val="outset" w:sz="6" w:space="0" w:color="000000"/>
            </w:tcBorders>
            <w:hideMark/>
          </w:tcPr>
          <w:p w14:paraId="3B83D861" w14:textId="3CC9D1F8" w:rsidR="009B71BC" w:rsidRPr="00463DA0" w:rsidRDefault="009B71BC" w:rsidP="009B71BC">
            <w:pPr>
              <w:jc w:val="left"/>
              <w:rPr>
                <w:color w:val="000000" w:themeColor="text1"/>
                <w:sz w:val="24"/>
                <w:szCs w:val="24"/>
                <w:lang w:eastAsia="uk-UA"/>
              </w:rPr>
            </w:pPr>
            <w:r w:rsidRPr="00463DA0">
              <w:rPr>
                <w:color w:val="000000" w:themeColor="text1"/>
                <w:sz w:val="24"/>
                <w:szCs w:val="24"/>
                <w:lang w:eastAsia="uk-UA"/>
              </w:rPr>
              <w:lastRenderedPageBreak/>
              <w:t>15</w:t>
            </w:r>
          </w:p>
        </w:tc>
        <w:tc>
          <w:tcPr>
            <w:tcW w:w="1521" w:type="pct"/>
            <w:tcBorders>
              <w:top w:val="outset" w:sz="6" w:space="0" w:color="000000"/>
              <w:left w:val="outset" w:sz="6" w:space="0" w:color="000000"/>
              <w:bottom w:val="outset" w:sz="6" w:space="0" w:color="000000"/>
              <w:right w:val="outset" w:sz="6" w:space="0" w:color="000000"/>
            </w:tcBorders>
            <w:hideMark/>
          </w:tcPr>
          <w:p w14:paraId="4C10D2FC" w14:textId="77777777" w:rsidR="009B71BC" w:rsidRPr="00463DA0" w:rsidRDefault="009B71BC" w:rsidP="009B71BC">
            <w:pPr>
              <w:rPr>
                <w:color w:val="000000" w:themeColor="text1"/>
                <w:sz w:val="24"/>
                <w:szCs w:val="24"/>
                <w:highlight w:val="yellow"/>
                <w:lang w:eastAsia="uk-UA"/>
              </w:rPr>
            </w:pPr>
            <w:r w:rsidRPr="00463DA0">
              <w:rPr>
                <w:color w:val="000000" w:themeColor="text1"/>
                <w:sz w:val="24"/>
                <w:szCs w:val="24"/>
                <w:lang w:eastAsia="uk-UA"/>
              </w:rPr>
              <w:t>Способи отримання відповіді (результату)</w:t>
            </w:r>
          </w:p>
        </w:tc>
        <w:tc>
          <w:tcPr>
            <w:tcW w:w="3276" w:type="pct"/>
            <w:tcBorders>
              <w:top w:val="outset" w:sz="6" w:space="0" w:color="000000"/>
              <w:left w:val="outset" w:sz="6" w:space="0" w:color="000000"/>
              <w:bottom w:val="outset" w:sz="6" w:space="0" w:color="000000"/>
              <w:right w:val="outset" w:sz="6" w:space="0" w:color="000000"/>
            </w:tcBorders>
            <w:hideMark/>
          </w:tcPr>
          <w:p w14:paraId="3C7AEDE8" w14:textId="77777777" w:rsidR="009B71BC" w:rsidRPr="00463DA0" w:rsidRDefault="009B71BC" w:rsidP="009B71BC">
            <w:pPr>
              <w:rPr>
                <w:color w:val="000000" w:themeColor="text1"/>
                <w:sz w:val="24"/>
                <w:szCs w:val="24"/>
                <w:lang w:eastAsia="ru-RU"/>
              </w:rPr>
            </w:pPr>
            <w:bookmarkStart w:id="31" w:name="o638"/>
            <w:bookmarkEnd w:id="31"/>
            <w:r w:rsidRPr="00463DA0">
              <w:rPr>
                <w:color w:val="000000" w:themeColor="text1"/>
                <w:sz w:val="24"/>
                <w:szCs w:val="24"/>
                <w:lang w:eastAsia="ru-RU"/>
              </w:rPr>
              <w:t>Допомогу можна отримати через поштове відділення зв’язку або через уповноважені банки, визначені в установленому порядку.</w:t>
            </w:r>
          </w:p>
          <w:p w14:paraId="5305A762" w14:textId="3EC8FDF9" w:rsidR="009B71BC" w:rsidRPr="00463DA0" w:rsidRDefault="009B71BC" w:rsidP="009B71BC">
            <w:pPr>
              <w:rPr>
                <w:color w:val="000000" w:themeColor="text1"/>
                <w:sz w:val="24"/>
                <w:szCs w:val="24"/>
                <w:lang w:eastAsia="uk-UA"/>
              </w:rPr>
            </w:pPr>
            <w:r w:rsidRPr="00463DA0">
              <w:rPr>
                <w:color w:val="000000" w:themeColor="text1"/>
                <w:sz w:val="24"/>
                <w:szCs w:val="24"/>
                <w:lang w:eastAsia="ru-RU"/>
              </w:rPr>
              <w:t>Повідомлення про призначення допомоги (відмову у призначенні) видається (надсилається поштою) одержувачу.</w:t>
            </w:r>
          </w:p>
        </w:tc>
      </w:tr>
    </w:tbl>
    <w:p w14:paraId="29B4D0AA" w14:textId="601C8236" w:rsidR="00015C79" w:rsidRDefault="00015C79" w:rsidP="00015C79">
      <w:pPr>
        <w:rPr>
          <w:b/>
        </w:rPr>
      </w:pPr>
      <w:bookmarkStart w:id="32" w:name="n43"/>
      <w:bookmarkEnd w:id="32"/>
    </w:p>
    <w:p w14:paraId="40BC4A67" w14:textId="324B28C0" w:rsidR="00470C2A" w:rsidRDefault="00470C2A" w:rsidP="00015C79">
      <w:pPr>
        <w:rPr>
          <w:b/>
        </w:rPr>
      </w:pPr>
    </w:p>
    <w:p w14:paraId="08672917" w14:textId="77777777" w:rsidR="00470C2A" w:rsidRDefault="00470C2A" w:rsidP="00015C79">
      <w:pPr>
        <w:rPr>
          <w:b/>
        </w:rPr>
      </w:pPr>
    </w:p>
    <w:p w14:paraId="27E72FD7" w14:textId="3DA623B6" w:rsidR="00015C79" w:rsidRDefault="00015C79" w:rsidP="00015C79">
      <w:pPr>
        <w:rPr>
          <w:b/>
        </w:rPr>
      </w:pPr>
      <w:r>
        <w:rPr>
          <w:b/>
        </w:rPr>
        <w:t xml:space="preserve">Перший заступник </w:t>
      </w:r>
    </w:p>
    <w:p w14:paraId="6B2324DE" w14:textId="1E3E45BB" w:rsidR="00015C79" w:rsidRDefault="00015C79" w:rsidP="00015C79">
      <w:pPr>
        <w:rPr>
          <w:b/>
          <w:lang w:val="ru-RU"/>
        </w:rPr>
      </w:pPr>
      <w:r>
        <w:rPr>
          <w:b/>
        </w:rPr>
        <w:t xml:space="preserve">директора департаменту        </w:t>
      </w:r>
      <w:r>
        <w:t xml:space="preserve">                                         </w:t>
      </w:r>
      <w:r>
        <w:rPr>
          <w:b/>
        </w:rPr>
        <w:t>Наталія П</w:t>
      </w:r>
      <w:r w:rsidR="00C81F74">
        <w:rPr>
          <w:b/>
        </w:rPr>
        <w:t>АЛАМАРЧУК</w:t>
      </w:r>
    </w:p>
    <w:sectPr w:rsidR="00015C79" w:rsidSect="00015C79">
      <w:headerReference w:type="default" r:id="rId17"/>
      <w:pgSz w:w="11906" w:h="16838"/>
      <w:pgMar w:top="1134" w:right="567" w:bottom="993" w:left="1276"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455A3" w14:textId="77777777" w:rsidR="00F07ACA" w:rsidRDefault="00F07ACA">
      <w:r>
        <w:separator/>
      </w:r>
    </w:p>
  </w:endnote>
  <w:endnote w:type="continuationSeparator" w:id="0">
    <w:p w14:paraId="4BDFDC92" w14:textId="77777777" w:rsidR="00F07ACA" w:rsidRDefault="00F0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EFB03" w14:textId="77777777" w:rsidR="00F07ACA" w:rsidRDefault="00F07ACA">
      <w:r>
        <w:separator/>
      </w:r>
    </w:p>
  </w:footnote>
  <w:footnote w:type="continuationSeparator" w:id="0">
    <w:p w14:paraId="7F3AF568" w14:textId="77777777" w:rsidR="00F07ACA" w:rsidRDefault="00F07A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393D0" w14:textId="2538AB88"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25324E" w:rsidRPr="0025324E">
      <w:rPr>
        <w:noProof/>
        <w:sz w:val="24"/>
        <w:szCs w:val="24"/>
        <w:lang w:val="ru-RU"/>
      </w:rPr>
      <w:t>6</w:t>
    </w:r>
    <w:r w:rsidRPr="003945B6">
      <w:rPr>
        <w:sz w:val="24"/>
        <w:szCs w:val="24"/>
      </w:rPr>
      <w:fldChar w:fldCharType="end"/>
    </w:r>
  </w:p>
  <w:p w14:paraId="6CDA7757"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142C0A9C"/>
    <w:multiLevelType w:val="hybridMultilevel"/>
    <w:tmpl w:val="7DF83B1C"/>
    <w:lvl w:ilvl="0" w:tplc="295C384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0870F8D"/>
    <w:multiLevelType w:val="hybridMultilevel"/>
    <w:tmpl w:val="87D8D8E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84D450B"/>
    <w:multiLevelType w:val="hybridMultilevel"/>
    <w:tmpl w:val="9466B418"/>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E21CDC"/>
    <w:multiLevelType w:val="hybridMultilevel"/>
    <w:tmpl w:val="D70093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C0570B"/>
    <w:multiLevelType w:val="hybridMultilevel"/>
    <w:tmpl w:val="F92E0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A5678C"/>
    <w:multiLevelType w:val="hybridMultilevel"/>
    <w:tmpl w:val="2C12F9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8B25B98"/>
    <w:multiLevelType w:val="hybridMultilevel"/>
    <w:tmpl w:val="E8F0C322"/>
    <w:lvl w:ilvl="0" w:tplc="8A84564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abstractNum w:abstractNumId="9" w15:restartNumberingAfterBreak="0">
    <w:nsid w:val="7C3713B1"/>
    <w:multiLevelType w:val="hybridMultilevel"/>
    <w:tmpl w:val="A17E11C2"/>
    <w:lvl w:ilvl="0" w:tplc="BBEAB2AA">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10" w15:restartNumberingAfterBreak="0">
    <w:nsid w:val="7E350A3D"/>
    <w:multiLevelType w:val="hybridMultilevel"/>
    <w:tmpl w:val="EE7CA654"/>
    <w:lvl w:ilvl="0" w:tplc="97284858">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9"/>
  </w:num>
  <w:num w:numId="5">
    <w:abstractNumId w:val="7"/>
  </w:num>
  <w:num w:numId="6">
    <w:abstractNumId w:val="10"/>
  </w:num>
  <w:num w:numId="7">
    <w:abstractNumId w:val="4"/>
  </w:num>
  <w:num w:numId="8">
    <w:abstractNumId w:val="5"/>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078ED"/>
    <w:rsid w:val="00010AF8"/>
    <w:rsid w:val="00015C79"/>
    <w:rsid w:val="0002007D"/>
    <w:rsid w:val="00032881"/>
    <w:rsid w:val="000329A8"/>
    <w:rsid w:val="00042A7F"/>
    <w:rsid w:val="000570B3"/>
    <w:rsid w:val="000605BE"/>
    <w:rsid w:val="00064C8E"/>
    <w:rsid w:val="000655A6"/>
    <w:rsid w:val="00066790"/>
    <w:rsid w:val="0007590D"/>
    <w:rsid w:val="00082DEA"/>
    <w:rsid w:val="0008308F"/>
    <w:rsid w:val="00084C29"/>
    <w:rsid w:val="00085371"/>
    <w:rsid w:val="00090045"/>
    <w:rsid w:val="000A0875"/>
    <w:rsid w:val="000B786B"/>
    <w:rsid w:val="000C20B5"/>
    <w:rsid w:val="000C4798"/>
    <w:rsid w:val="000C6523"/>
    <w:rsid w:val="000C77D7"/>
    <w:rsid w:val="000E1FD6"/>
    <w:rsid w:val="000F2113"/>
    <w:rsid w:val="001038DC"/>
    <w:rsid w:val="001105E0"/>
    <w:rsid w:val="00115B24"/>
    <w:rsid w:val="001243CC"/>
    <w:rsid w:val="00142A11"/>
    <w:rsid w:val="00144382"/>
    <w:rsid w:val="00146936"/>
    <w:rsid w:val="00146C85"/>
    <w:rsid w:val="001550BC"/>
    <w:rsid w:val="00161044"/>
    <w:rsid w:val="001611BA"/>
    <w:rsid w:val="001651D9"/>
    <w:rsid w:val="00182686"/>
    <w:rsid w:val="00184DCE"/>
    <w:rsid w:val="00192924"/>
    <w:rsid w:val="001B34C5"/>
    <w:rsid w:val="001D2AE7"/>
    <w:rsid w:val="001D5657"/>
    <w:rsid w:val="001E0E70"/>
    <w:rsid w:val="001E1F5F"/>
    <w:rsid w:val="001F560C"/>
    <w:rsid w:val="00200BCD"/>
    <w:rsid w:val="00216288"/>
    <w:rsid w:val="0022685E"/>
    <w:rsid w:val="00234BF6"/>
    <w:rsid w:val="0023746A"/>
    <w:rsid w:val="00243B9D"/>
    <w:rsid w:val="0025324E"/>
    <w:rsid w:val="00264EFA"/>
    <w:rsid w:val="00267C8E"/>
    <w:rsid w:val="002701F6"/>
    <w:rsid w:val="0027324F"/>
    <w:rsid w:val="00274AB2"/>
    <w:rsid w:val="002836B4"/>
    <w:rsid w:val="0029223E"/>
    <w:rsid w:val="002A134F"/>
    <w:rsid w:val="002A3118"/>
    <w:rsid w:val="002B6C94"/>
    <w:rsid w:val="002C5FE2"/>
    <w:rsid w:val="00313492"/>
    <w:rsid w:val="00313C10"/>
    <w:rsid w:val="00315CFD"/>
    <w:rsid w:val="00320376"/>
    <w:rsid w:val="0032419D"/>
    <w:rsid w:val="0036505C"/>
    <w:rsid w:val="003705E8"/>
    <w:rsid w:val="00383C01"/>
    <w:rsid w:val="003945B6"/>
    <w:rsid w:val="00395149"/>
    <w:rsid w:val="00395BBB"/>
    <w:rsid w:val="003B3D20"/>
    <w:rsid w:val="003B684B"/>
    <w:rsid w:val="003C704F"/>
    <w:rsid w:val="003D394F"/>
    <w:rsid w:val="003E0E9E"/>
    <w:rsid w:val="00435732"/>
    <w:rsid w:val="0045042B"/>
    <w:rsid w:val="00454200"/>
    <w:rsid w:val="00463DA0"/>
    <w:rsid w:val="00470C2A"/>
    <w:rsid w:val="00470FD0"/>
    <w:rsid w:val="00474789"/>
    <w:rsid w:val="004823FC"/>
    <w:rsid w:val="00496C28"/>
    <w:rsid w:val="00497481"/>
    <w:rsid w:val="004B0345"/>
    <w:rsid w:val="004B708A"/>
    <w:rsid w:val="004B7FEA"/>
    <w:rsid w:val="004C4CF3"/>
    <w:rsid w:val="004E0545"/>
    <w:rsid w:val="004F324E"/>
    <w:rsid w:val="00504A92"/>
    <w:rsid w:val="0052271C"/>
    <w:rsid w:val="00523281"/>
    <w:rsid w:val="00534C45"/>
    <w:rsid w:val="005403D3"/>
    <w:rsid w:val="005429D5"/>
    <w:rsid w:val="00556C2D"/>
    <w:rsid w:val="00560582"/>
    <w:rsid w:val="005628BB"/>
    <w:rsid w:val="00586539"/>
    <w:rsid w:val="00592154"/>
    <w:rsid w:val="0059459D"/>
    <w:rsid w:val="005959BD"/>
    <w:rsid w:val="005977A6"/>
    <w:rsid w:val="005B192C"/>
    <w:rsid w:val="005B1B2C"/>
    <w:rsid w:val="005E52B8"/>
    <w:rsid w:val="005E6794"/>
    <w:rsid w:val="005F6A4B"/>
    <w:rsid w:val="00622936"/>
    <w:rsid w:val="006351A3"/>
    <w:rsid w:val="00647182"/>
    <w:rsid w:val="006609BD"/>
    <w:rsid w:val="006630D9"/>
    <w:rsid w:val="0066430A"/>
    <w:rsid w:val="006751F1"/>
    <w:rsid w:val="00676D77"/>
    <w:rsid w:val="00687468"/>
    <w:rsid w:val="00687573"/>
    <w:rsid w:val="00690FCC"/>
    <w:rsid w:val="00692D13"/>
    <w:rsid w:val="006A4A4A"/>
    <w:rsid w:val="006B2F38"/>
    <w:rsid w:val="006C1244"/>
    <w:rsid w:val="006C1A26"/>
    <w:rsid w:val="006D7D9B"/>
    <w:rsid w:val="006E56CE"/>
    <w:rsid w:val="0070099C"/>
    <w:rsid w:val="007029E5"/>
    <w:rsid w:val="007115D7"/>
    <w:rsid w:val="00715E47"/>
    <w:rsid w:val="00722219"/>
    <w:rsid w:val="00722A3F"/>
    <w:rsid w:val="00727A12"/>
    <w:rsid w:val="007335C6"/>
    <w:rsid w:val="00747BDD"/>
    <w:rsid w:val="00750F9B"/>
    <w:rsid w:val="00755275"/>
    <w:rsid w:val="00764200"/>
    <w:rsid w:val="00770984"/>
    <w:rsid w:val="00775FEE"/>
    <w:rsid w:val="00783197"/>
    <w:rsid w:val="007837EB"/>
    <w:rsid w:val="00790BF9"/>
    <w:rsid w:val="00791CD5"/>
    <w:rsid w:val="007920DB"/>
    <w:rsid w:val="007A1B09"/>
    <w:rsid w:val="007A660F"/>
    <w:rsid w:val="007A7278"/>
    <w:rsid w:val="007B4A2C"/>
    <w:rsid w:val="007B7B83"/>
    <w:rsid w:val="007C172C"/>
    <w:rsid w:val="007C259A"/>
    <w:rsid w:val="007C591F"/>
    <w:rsid w:val="007D478D"/>
    <w:rsid w:val="007E4A66"/>
    <w:rsid w:val="007E4E51"/>
    <w:rsid w:val="007F625B"/>
    <w:rsid w:val="00801E7C"/>
    <w:rsid w:val="00804F08"/>
    <w:rsid w:val="00805BC3"/>
    <w:rsid w:val="008123DA"/>
    <w:rsid w:val="00815D3C"/>
    <w:rsid w:val="00824963"/>
    <w:rsid w:val="00827847"/>
    <w:rsid w:val="008323AE"/>
    <w:rsid w:val="0083712B"/>
    <w:rsid w:val="00837174"/>
    <w:rsid w:val="00842E04"/>
    <w:rsid w:val="00856E0C"/>
    <w:rsid w:val="00857E81"/>
    <w:rsid w:val="00861A85"/>
    <w:rsid w:val="00861D01"/>
    <w:rsid w:val="00862598"/>
    <w:rsid w:val="00862B80"/>
    <w:rsid w:val="00863B1A"/>
    <w:rsid w:val="00864783"/>
    <w:rsid w:val="00870CA5"/>
    <w:rsid w:val="00870E4C"/>
    <w:rsid w:val="008732A6"/>
    <w:rsid w:val="0088562C"/>
    <w:rsid w:val="00887735"/>
    <w:rsid w:val="00887BDB"/>
    <w:rsid w:val="008909E3"/>
    <w:rsid w:val="00897DC2"/>
    <w:rsid w:val="008A1293"/>
    <w:rsid w:val="008A1484"/>
    <w:rsid w:val="008B1659"/>
    <w:rsid w:val="008C0A98"/>
    <w:rsid w:val="008C33FA"/>
    <w:rsid w:val="008C4F62"/>
    <w:rsid w:val="008C6BFD"/>
    <w:rsid w:val="008F05FB"/>
    <w:rsid w:val="009103C7"/>
    <w:rsid w:val="00911F85"/>
    <w:rsid w:val="00916544"/>
    <w:rsid w:val="0093458A"/>
    <w:rsid w:val="00945D2F"/>
    <w:rsid w:val="00951713"/>
    <w:rsid w:val="00952E61"/>
    <w:rsid w:val="00953A6F"/>
    <w:rsid w:val="009620EA"/>
    <w:rsid w:val="00981DCD"/>
    <w:rsid w:val="00992EF8"/>
    <w:rsid w:val="009A498B"/>
    <w:rsid w:val="009B55B6"/>
    <w:rsid w:val="009B71BC"/>
    <w:rsid w:val="009C7C5E"/>
    <w:rsid w:val="009D32B3"/>
    <w:rsid w:val="009D4B2F"/>
    <w:rsid w:val="00A07DA4"/>
    <w:rsid w:val="00A11390"/>
    <w:rsid w:val="00A119BE"/>
    <w:rsid w:val="00A12762"/>
    <w:rsid w:val="00A131C8"/>
    <w:rsid w:val="00A30D1F"/>
    <w:rsid w:val="00A43088"/>
    <w:rsid w:val="00A4484A"/>
    <w:rsid w:val="00A61109"/>
    <w:rsid w:val="00A7050D"/>
    <w:rsid w:val="00A707E2"/>
    <w:rsid w:val="00A82531"/>
    <w:rsid w:val="00A82B8D"/>
    <w:rsid w:val="00A82E40"/>
    <w:rsid w:val="00A93784"/>
    <w:rsid w:val="00A9612E"/>
    <w:rsid w:val="00AA1A03"/>
    <w:rsid w:val="00AA25EE"/>
    <w:rsid w:val="00AA571A"/>
    <w:rsid w:val="00AA7677"/>
    <w:rsid w:val="00AB11CC"/>
    <w:rsid w:val="00AC0A2B"/>
    <w:rsid w:val="00AE65A0"/>
    <w:rsid w:val="00AF778B"/>
    <w:rsid w:val="00AF7BB5"/>
    <w:rsid w:val="00B00CF3"/>
    <w:rsid w:val="00B046A4"/>
    <w:rsid w:val="00B1387B"/>
    <w:rsid w:val="00B15308"/>
    <w:rsid w:val="00B22FA0"/>
    <w:rsid w:val="00B26E40"/>
    <w:rsid w:val="00B26E44"/>
    <w:rsid w:val="00B414E5"/>
    <w:rsid w:val="00B51941"/>
    <w:rsid w:val="00B579ED"/>
    <w:rsid w:val="00B66F74"/>
    <w:rsid w:val="00B70BAD"/>
    <w:rsid w:val="00B76BBC"/>
    <w:rsid w:val="00B91940"/>
    <w:rsid w:val="00B974B1"/>
    <w:rsid w:val="00BA0008"/>
    <w:rsid w:val="00BB06FD"/>
    <w:rsid w:val="00BC1CBF"/>
    <w:rsid w:val="00BC331B"/>
    <w:rsid w:val="00BE13CA"/>
    <w:rsid w:val="00BE5E7F"/>
    <w:rsid w:val="00BE62A6"/>
    <w:rsid w:val="00BF7369"/>
    <w:rsid w:val="00C02FE1"/>
    <w:rsid w:val="00C105D8"/>
    <w:rsid w:val="00C25DD3"/>
    <w:rsid w:val="00C264CB"/>
    <w:rsid w:val="00C46828"/>
    <w:rsid w:val="00C47C56"/>
    <w:rsid w:val="00C511CA"/>
    <w:rsid w:val="00C5627A"/>
    <w:rsid w:val="00C638C2"/>
    <w:rsid w:val="00C6437D"/>
    <w:rsid w:val="00C64D67"/>
    <w:rsid w:val="00C74B67"/>
    <w:rsid w:val="00C76346"/>
    <w:rsid w:val="00C81F74"/>
    <w:rsid w:val="00CA3511"/>
    <w:rsid w:val="00CA56F9"/>
    <w:rsid w:val="00CA6D26"/>
    <w:rsid w:val="00CB5FC5"/>
    <w:rsid w:val="00CB63F4"/>
    <w:rsid w:val="00CC122F"/>
    <w:rsid w:val="00CC210A"/>
    <w:rsid w:val="00CC2EA2"/>
    <w:rsid w:val="00CC6C49"/>
    <w:rsid w:val="00CD0DD2"/>
    <w:rsid w:val="00CE0866"/>
    <w:rsid w:val="00CE14D9"/>
    <w:rsid w:val="00CF66C9"/>
    <w:rsid w:val="00D03D12"/>
    <w:rsid w:val="00D122AF"/>
    <w:rsid w:val="00D16275"/>
    <w:rsid w:val="00D17BB6"/>
    <w:rsid w:val="00D238CF"/>
    <w:rsid w:val="00D27758"/>
    <w:rsid w:val="00D369F5"/>
    <w:rsid w:val="00D36D97"/>
    <w:rsid w:val="00D4524F"/>
    <w:rsid w:val="00D46F77"/>
    <w:rsid w:val="00D607C9"/>
    <w:rsid w:val="00D73D1F"/>
    <w:rsid w:val="00D7553B"/>
    <w:rsid w:val="00D7695F"/>
    <w:rsid w:val="00D80839"/>
    <w:rsid w:val="00D92F17"/>
    <w:rsid w:val="00DA1733"/>
    <w:rsid w:val="00DA364A"/>
    <w:rsid w:val="00DA4120"/>
    <w:rsid w:val="00DB03D7"/>
    <w:rsid w:val="00DC2A9F"/>
    <w:rsid w:val="00DD003D"/>
    <w:rsid w:val="00DD36A3"/>
    <w:rsid w:val="00DD599D"/>
    <w:rsid w:val="00DD6A3A"/>
    <w:rsid w:val="00DE28B3"/>
    <w:rsid w:val="00DE2902"/>
    <w:rsid w:val="00DE6CCD"/>
    <w:rsid w:val="00DF10ED"/>
    <w:rsid w:val="00DF4A24"/>
    <w:rsid w:val="00E016F5"/>
    <w:rsid w:val="00E01BE7"/>
    <w:rsid w:val="00E20177"/>
    <w:rsid w:val="00E2216E"/>
    <w:rsid w:val="00E3515D"/>
    <w:rsid w:val="00E43F0B"/>
    <w:rsid w:val="00E445C3"/>
    <w:rsid w:val="00E51A6F"/>
    <w:rsid w:val="00E55BA5"/>
    <w:rsid w:val="00E72AA9"/>
    <w:rsid w:val="00E77292"/>
    <w:rsid w:val="00E8689A"/>
    <w:rsid w:val="00E87995"/>
    <w:rsid w:val="00E9323A"/>
    <w:rsid w:val="00E937A2"/>
    <w:rsid w:val="00EA36D5"/>
    <w:rsid w:val="00EB3810"/>
    <w:rsid w:val="00EC550D"/>
    <w:rsid w:val="00EC7DDD"/>
    <w:rsid w:val="00EE1889"/>
    <w:rsid w:val="00EE6F32"/>
    <w:rsid w:val="00EE7D5B"/>
    <w:rsid w:val="00EF1618"/>
    <w:rsid w:val="00F03830"/>
    <w:rsid w:val="00F03964"/>
    <w:rsid w:val="00F03E60"/>
    <w:rsid w:val="00F05E9F"/>
    <w:rsid w:val="00F070C3"/>
    <w:rsid w:val="00F07ACA"/>
    <w:rsid w:val="00F24900"/>
    <w:rsid w:val="00F34914"/>
    <w:rsid w:val="00F368F3"/>
    <w:rsid w:val="00F406AE"/>
    <w:rsid w:val="00F40837"/>
    <w:rsid w:val="00F45518"/>
    <w:rsid w:val="00F52ADF"/>
    <w:rsid w:val="00F52D52"/>
    <w:rsid w:val="00F608CB"/>
    <w:rsid w:val="00F636E6"/>
    <w:rsid w:val="00F73C62"/>
    <w:rsid w:val="00F8426E"/>
    <w:rsid w:val="00F868C1"/>
    <w:rsid w:val="00F94EC9"/>
    <w:rsid w:val="00FA288F"/>
    <w:rsid w:val="00FA58CA"/>
    <w:rsid w:val="00FB3DD9"/>
    <w:rsid w:val="00FC1581"/>
    <w:rsid w:val="00FC6DEA"/>
    <w:rsid w:val="00FD318A"/>
    <w:rsid w:val="00FE0629"/>
    <w:rsid w:val="00FE7A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F13AA"/>
  <w14:defaultImageDpi w14:val="0"/>
  <w15:docId w15:val="{C21AF4F6-9F3A-4FF4-98E6-432C7A3B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paragraph" w:customStyle="1" w:styleId="rvps2">
    <w:name w:val="rvps2"/>
    <w:basedOn w:val="a"/>
    <w:rsid w:val="0002007D"/>
    <w:pPr>
      <w:spacing w:before="100" w:beforeAutospacing="1" w:after="100" w:afterAutospacing="1"/>
      <w:jc w:val="left"/>
    </w:pPr>
    <w:rPr>
      <w:sz w:val="24"/>
      <w:szCs w:val="24"/>
      <w:lang w:eastAsia="uk-UA"/>
    </w:rPr>
  </w:style>
  <w:style w:type="paragraph" w:customStyle="1" w:styleId="Default">
    <w:name w:val="Default"/>
    <w:rsid w:val="00C25DD3"/>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 w:type="character" w:styleId="ac">
    <w:name w:val="Hyperlink"/>
    <w:basedOn w:val="a0"/>
    <w:uiPriority w:val="99"/>
    <w:unhideWhenUsed/>
    <w:rsid w:val="00C25DD3"/>
    <w:rPr>
      <w:color w:val="0000FF"/>
      <w:u w:val="single"/>
    </w:rPr>
  </w:style>
  <w:style w:type="character" w:customStyle="1" w:styleId="rvts46">
    <w:name w:val="rvts46"/>
    <w:basedOn w:val="a0"/>
    <w:rsid w:val="00F8426E"/>
  </w:style>
  <w:style w:type="character" w:customStyle="1" w:styleId="rvts37">
    <w:name w:val="rvts37"/>
    <w:basedOn w:val="a0"/>
    <w:rsid w:val="00F84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37033">
      <w:bodyDiv w:val="1"/>
      <w:marLeft w:val="0"/>
      <w:marRight w:val="0"/>
      <w:marTop w:val="0"/>
      <w:marBottom w:val="0"/>
      <w:divBdr>
        <w:top w:val="none" w:sz="0" w:space="0" w:color="auto"/>
        <w:left w:val="none" w:sz="0" w:space="0" w:color="auto"/>
        <w:bottom w:val="none" w:sz="0" w:space="0" w:color="auto"/>
        <w:right w:val="none" w:sz="0" w:space="0" w:color="auto"/>
      </w:divBdr>
    </w:div>
    <w:div w:id="734745684">
      <w:bodyDiv w:val="1"/>
      <w:marLeft w:val="0"/>
      <w:marRight w:val="0"/>
      <w:marTop w:val="0"/>
      <w:marBottom w:val="0"/>
      <w:divBdr>
        <w:top w:val="none" w:sz="0" w:space="0" w:color="auto"/>
        <w:left w:val="none" w:sz="0" w:space="0" w:color="auto"/>
        <w:bottom w:val="none" w:sz="0" w:space="0" w:color="auto"/>
        <w:right w:val="none" w:sz="0" w:space="0" w:color="auto"/>
      </w:divBdr>
    </w:div>
    <w:div w:id="810439852">
      <w:bodyDiv w:val="1"/>
      <w:marLeft w:val="0"/>
      <w:marRight w:val="0"/>
      <w:marTop w:val="0"/>
      <w:marBottom w:val="0"/>
      <w:divBdr>
        <w:top w:val="none" w:sz="0" w:space="0" w:color="auto"/>
        <w:left w:val="none" w:sz="0" w:space="0" w:color="auto"/>
        <w:bottom w:val="none" w:sz="0" w:space="0" w:color="auto"/>
        <w:right w:val="none" w:sz="0" w:space="0" w:color="auto"/>
      </w:divBdr>
    </w:div>
    <w:div w:id="1100223562">
      <w:marLeft w:val="0"/>
      <w:marRight w:val="0"/>
      <w:marTop w:val="0"/>
      <w:marBottom w:val="0"/>
      <w:divBdr>
        <w:top w:val="none" w:sz="0" w:space="0" w:color="auto"/>
        <w:left w:val="none" w:sz="0" w:space="0" w:color="auto"/>
        <w:bottom w:val="none" w:sz="0" w:space="0" w:color="auto"/>
        <w:right w:val="none" w:sz="0" w:space="0" w:color="auto"/>
      </w:divBdr>
    </w:div>
    <w:div w:id="1100223568">
      <w:marLeft w:val="0"/>
      <w:marRight w:val="0"/>
      <w:marTop w:val="0"/>
      <w:marBottom w:val="0"/>
      <w:divBdr>
        <w:top w:val="none" w:sz="0" w:space="0" w:color="auto"/>
        <w:left w:val="none" w:sz="0" w:space="0" w:color="auto"/>
        <w:bottom w:val="none" w:sz="0" w:space="0" w:color="auto"/>
        <w:right w:val="none" w:sz="0" w:space="0" w:color="auto"/>
      </w:divBdr>
    </w:div>
    <w:div w:id="1100223569">
      <w:marLeft w:val="0"/>
      <w:marRight w:val="0"/>
      <w:marTop w:val="0"/>
      <w:marBottom w:val="0"/>
      <w:divBdr>
        <w:top w:val="none" w:sz="0" w:space="0" w:color="auto"/>
        <w:left w:val="none" w:sz="0" w:space="0" w:color="auto"/>
        <w:bottom w:val="none" w:sz="0" w:space="0" w:color="auto"/>
        <w:right w:val="none" w:sz="0" w:space="0" w:color="auto"/>
      </w:divBdr>
      <w:divsChild>
        <w:div w:id="1100223564">
          <w:marLeft w:val="0"/>
          <w:marRight w:val="0"/>
          <w:marTop w:val="100"/>
          <w:marBottom w:val="100"/>
          <w:divBdr>
            <w:top w:val="none" w:sz="0" w:space="0" w:color="auto"/>
            <w:left w:val="none" w:sz="0" w:space="0" w:color="auto"/>
            <w:bottom w:val="none" w:sz="0" w:space="0" w:color="auto"/>
            <w:right w:val="none" w:sz="0" w:space="0" w:color="auto"/>
          </w:divBdr>
          <w:divsChild>
            <w:div w:id="1100223565">
              <w:marLeft w:val="0"/>
              <w:marRight w:val="0"/>
              <w:marTop w:val="0"/>
              <w:marBottom w:val="0"/>
              <w:divBdr>
                <w:top w:val="none" w:sz="0" w:space="0" w:color="auto"/>
                <w:left w:val="none" w:sz="0" w:space="0" w:color="auto"/>
                <w:bottom w:val="none" w:sz="0" w:space="0" w:color="auto"/>
                <w:right w:val="none" w:sz="0" w:space="0" w:color="auto"/>
              </w:divBdr>
              <w:divsChild>
                <w:div w:id="1100223583">
                  <w:marLeft w:val="0"/>
                  <w:marRight w:val="0"/>
                  <w:marTop w:val="0"/>
                  <w:marBottom w:val="0"/>
                  <w:divBdr>
                    <w:top w:val="none" w:sz="0" w:space="0" w:color="auto"/>
                    <w:left w:val="none" w:sz="0" w:space="0" w:color="auto"/>
                    <w:bottom w:val="none" w:sz="0" w:space="0" w:color="auto"/>
                    <w:right w:val="none" w:sz="0" w:space="0" w:color="auto"/>
                  </w:divBdr>
                  <w:divsChild>
                    <w:div w:id="110022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3577">
      <w:marLeft w:val="0"/>
      <w:marRight w:val="0"/>
      <w:marTop w:val="0"/>
      <w:marBottom w:val="0"/>
      <w:divBdr>
        <w:top w:val="none" w:sz="0" w:space="0" w:color="auto"/>
        <w:left w:val="none" w:sz="0" w:space="0" w:color="auto"/>
        <w:bottom w:val="none" w:sz="0" w:space="0" w:color="auto"/>
        <w:right w:val="none" w:sz="0" w:space="0" w:color="auto"/>
      </w:divBdr>
      <w:divsChild>
        <w:div w:id="1100223567">
          <w:marLeft w:val="0"/>
          <w:marRight w:val="0"/>
          <w:marTop w:val="100"/>
          <w:marBottom w:val="100"/>
          <w:divBdr>
            <w:top w:val="none" w:sz="0" w:space="0" w:color="auto"/>
            <w:left w:val="none" w:sz="0" w:space="0" w:color="auto"/>
            <w:bottom w:val="none" w:sz="0" w:space="0" w:color="auto"/>
            <w:right w:val="none" w:sz="0" w:space="0" w:color="auto"/>
          </w:divBdr>
          <w:divsChild>
            <w:div w:id="1100223563">
              <w:marLeft w:val="0"/>
              <w:marRight w:val="0"/>
              <w:marTop w:val="0"/>
              <w:marBottom w:val="0"/>
              <w:divBdr>
                <w:top w:val="none" w:sz="0" w:space="0" w:color="auto"/>
                <w:left w:val="none" w:sz="0" w:space="0" w:color="auto"/>
                <w:bottom w:val="none" w:sz="0" w:space="0" w:color="auto"/>
                <w:right w:val="none" w:sz="0" w:space="0" w:color="auto"/>
              </w:divBdr>
              <w:divsChild>
                <w:div w:id="1100223566">
                  <w:marLeft w:val="0"/>
                  <w:marRight w:val="0"/>
                  <w:marTop w:val="0"/>
                  <w:marBottom w:val="0"/>
                  <w:divBdr>
                    <w:top w:val="none" w:sz="0" w:space="0" w:color="auto"/>
                    <w:left w:val="none" w:sz="0" w:space="0" w:color="auto"/>
                    <w:bottom w:val="none" w:sz="0" w:space="0" w:color="auto"/>
                    <w:right w:val="none" w:sz="0" w:space="0" w:color="auto"/>
                  </w:divBdr>
                  <w:divsChild>
                    <w:div w:id="1100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3578">
      <w:marLeft w:val="0"/>
      <w:marRight w:val="0"/>
      <w:marTop w:val="0"/>
      <w:marBottom w:val="0"/>
      <w:divBdr>
        <w:top w:val="none" w:sz="0" w:space="0" w:color="auto"/>
        <w:left w:val="none" w:sz="0" w:space="0" w:color="auto"/>
        <w:bottom w:val="none" w:sz="0" w:space="0" w:color="auto"/>
        <w:right w:val="none" w:sz="0" w:space="0" w:color="auto"/>
      </w:divBdr>
      <w:divsChild>
        <w:div w:id="1100223573">
          <w:marLeft w:val="0"/>
          <w:marRight w:val="0"/>
          <w:marTop w:val="100"/>
          <w:marBottom w:val="100"/>
          <w:divBdr>
            <w:top w:val="none" w:sz="0" w:space="0" w:color="auto"/>
            <w:left w:val="none" w:sz="0" w:space="0" w:color="auto"/>
            <w:bottom w:val="none" w:sz="0" w:space="0" w:color="auto"/>
            <w:right w:val="none" w:sz="0" w:space="0" w:color="auto"/>
          </w:divBdr>
          <w:divsChild>
            <w:div w:id="1100223570">
              <w:marLeft w:val="0"/>
              <w:marRight w:val="0"/>
              <w:marTop w:val="0"/>
              <w:marBottom w:val="0"/>
              <w:divBdr>
                <w:top w:val="none" w:sz="0" w:space="0" w:color="auto"/>
                <w:left w:val="none" w:sz="0" w:space="0" w:color="auto"/>
                <w:bottom w:val="none" w:sz="0" w:space="0" w:color="auto"/>
                <w:right w:val="none" w:sz="0" w:space="0" w:color="auto"/>
              </w:divBdr>
              <w:divsChild>
                <w:div w:id="1100223575">
                  <w:marLeft w:val="0"/>
                  <w:marRight w:val="0"/>
                  <w:marTop w:val="0"/>
                  <w:marBottom w:val="0"/>
                  <w:divBdr>
                    <w:top w:val="none" w:sz="0" w:space="0" w:color="auto"/>
                    <w:left w:val="none" w:sz="0" w:space="0" w:color="auto"/>
                    <w:bottom w:val="none" w:sz="0" w:space="0" w:color="auto"/>
                    <w:right w:val="none" w:sz="0" w:space="0" w:color="auto"/>
                  </w:divBdr>
                  <w:divsChild>
                    <w:div w:id="11002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3580">
      <w:marLeft w:val="0"/>
      <w:marRight w:val="0"/>
      <w:marTop w:val="0"/>
      <w:marBottom w:val="0"/>
      <w:divBdr>
        <w:top w:val="none" w:sz="0" w:space="0" w:color="auto"/>
        <w:left w:val="none" w:sz="0" w:space="0" w:color="auto"/>
        <w:bottom w:val="none" w:sz="0" w:space="0" w:color="auto"/>
        <w:right w:val="none" w:sz="0" w:space="0" w:color="auto"/>
      </w:divBdr>
      <w:divsChild>
        <w:div w:id="1100223572">
          <w:marLeft w:val="0"/>
          <w:marRight w:val="0"/>
          <w:marTop w:val="100"/>
          <w:marBottom w:val="100"/>
          <w:divBdr>
            <w:top w:val="none" w:sz="0" w:space="0" w:color="auto"/>
            <w:left w:val="none" w:sz="0" w:space="0" w:color="auto"/>
            <w:bottom w:val="none" w:sz="0" w:space="0" w:color="auto"/>
            <w:right w:val="none" w:sz="0" w:space="0" w:color="auto"/>
          </w:divBdr>
          <w:divsChild>
            <w:div w:id="1100223574">
              <w:marLeft w:val="0"/>
              <w:marRight w:val="0"/>
              <w:marTop w:val="0"/>
              <w:marBottom w:val="0"/>
              <w:divBdr>
                <w:top w:val="none" w:sz="0" w:space="0" w:color="auto"/>
                <w:left w:val="none" w:sz="0" w:space="0" w:color="auto"/>
                <w:bottom w:val="none" w:sz="0" w:space="0" w:color="auto"/>
                <w:right w:val="none" w:sz="0" w:space="0" w:color="auto"/>
              </w:divBdr>
              <w:divsChild>
                <w:div w:id="1100223582">
                  <w:marLeft w:val="0"/>
                  <w:marRight w:val="0"/>
                  <w:marTop w:val="0"/>
                  <w:marBottom w:val="0"/>
                  <w:divBdr>
                    <w:top w:val="none" w:sz="0" w:space="0" w:color="auto"/>
                    <w:left w:val="none" w:sz="0" w:space="0" w:color="auto"/>
                    <w:bottom w:val="none" w:sz="0" w:space="0" w:color="auto"/>
                    <w:right w:val="none" w:sz="0" w:space="0" w:color="auto"/>
                  </w:divBdr>
                  <w:divsChild>
                    <w:div w:id="11002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3584">
      <w:marLeft w:val="0"/>
      <w:marRight w:val="0"/>
      <w:marTop w:val="0"/>
      <w:marBottom w:val="0"/>
      <w:divBdr>
        <w:top w:val="none" w:sz="0" w:space="0" w:color="auto"/>
        <w:left w:val="none" w:sz="0" w:space="0" w:color="auto"/>
        <w:bottom w:val="none" w:sz="0" w:space="0" w:color="auto"/>
        <w:right w:val="none" w:sz="0" w:space="0" w:color="auto"/>
      </w:divBdr>
    </w:div>
    <w:div w:id="1100223585">
      <w:marLeft w:val="0"/>
      <w:marRight w:val="0"/>
      <w:marTop w:val="0"/>
      <w:marBottom w:val="0"/>
      <w:divBdr>
        <w:top w:val="none" w:sz="0" w:space="0" w:color="auto"/>
        <w:left w:val="none" w:sz="0" w:space="0" w:color="auto"/>
        <w:bottom w:val="none" w:sz="0" w:space="0" w:color="auto"/>
        <w:right w:val="none" w:sz="0" w:space="0" w:color="auto"/>
      </w:divBdr>
    </w:div>
    <w:div w:id="1100223586">
      <w:marLeft w:val="0"/>
      <w:marRight w:val="0"/>
      <w:marTop w:val="0"/>
      <w:marBottom w:val="0"/>
      <w:divBdr>
        <w:top w:val="none" w:sz="0" w:space="0" w:color="auto"/>
        <w:left w:val="none" w:sz="0" w:space="0" w:color="auto"/>
        <w:bottom w:val="none" w:sz="0" w:space="0" w:color="auto"/>
        <w:right w:val="none" w:sz="0" w:space="0" w:color="auto"/>
      </w:divBdr>
    </w:div>
    <w:div w:id="190948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on.rada.gov.ua/laws/show/1751-2001-%D0%B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on.rada.gov.ua/laws/show/361-2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250-2003-%D0%BF?find=1&amp;text=%D0%BF%D0%B0%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FUA27UETQC2X-86-176958</_dlc_DocId>
    <_dlc_DocIdUrl xmlns="c27bb2c1-a177-45d1-b251-525dd66ab087">
      <Url>http://dpszn.vmr.gov.ua/vk/_layouts/DocIdRedir.aspx?ID=FUA27UETQC2X-86-176958</Url>
      <Description>FUA27UETQC2X-86-176958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32934-0E63-444C-8ED6-B2B7DCF5C04E}"/>
</file>

<file path=customXml/itemProps2.xml><?xml version="1.0" encoding="utf-8"?>
<ds:datastoreItem xmlns:ds="http://schemas.openxmlformats.org/officeDocument/2006/customXml" ds:itemID="{E145B42C-19A6-4DC1-A0C3-02FF8584A619}"/>
</file>

<file path=customXml/itemProps3.xml><?xml version="1.0" encoding="utf-8"?>
<ds:datastoreItem xmlns:ds="http://schemas.openxmlformats.org/officeDocument/2006/customXml" ds:itemID="{DFCD26B4-D81F-493C-9E60-57A2F1B74D93}"/>
</file>

<file path=customXml/itemProps4.xml><?xml version="1.0" encoding="utf-8"?>
<ds:datastoreItem xmlns:ds="http://schemas.openxmlformats.org/officeDocument/2006/customXml" ds:itemID="{E8DB7F43-C931-4C80-96BB-BE06C2B306CA}"/>
</file>

<file path=customXml/itemProps5.xml><?xml version="1.0" encoding="utf-8"?>
<ds:datastoreItem xmlns:ds="http://schemas.openxmlformats.org/officeDocument/2006/customXml" ds:itemID="{B3E2B4F2-A43D-4DAC-9071-6A774312A192}"/>
</file>

<file path=docProps/app.xml><?xml version="1.0" encoding="utf-8"?>
<Properties xmlns="http://schemas.openxmlformats.org/officeDocument/2006/extended-properties" xmlns:vt="http://schemas.openxmlformats.org/officeDocument/2006/docPropsVTypes">
  <Template>Normal.dotm</Template>
  <TotalTime>73</TotalTime>
  <Pages>6</Pages>
  <Words>2021</Words>
  <Characters>11522</Characters>
  <Application>Microsoft Office Word</Application>
  <DocSecurity>0</DocSecurity>
  <Lines>96</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23</cp:revision>
  <cp:lastPrinted>2024-01-19T09:04:00Z</cp:lastPrinted>
  <dcterms:created xsi:type="dcterms:W3CDTF">2022-01-12T14:35:00Z</dcterms:created>
  <dcterms:modified xsi:type="dcterms:W3CDTF">2025-02-15T14:28:00Z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fef913ec-ed26-4aa8-8deb-1cc8a07bfbea</vt:lpwstr>
  </property>
</Properties>
</file>